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B1BB8F" w14:textId="35A077DC" w:rsidR="008A7080" w:rsidRPr="002761B8" w:rsidRDefault="00582249" w:rsidP="00E571BA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>Week 1:</w:t>
      </w:r>
      <w:r w:rsidR="00EC0661"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 </w:t>
      </w:r>
      <w:r w:rsidR="00075BB6">
        <w:rPr>
          <w:rFonts w:ascii="Calibri" w:eastAsia="Calibri" w:hAnsi="Calibri" w:cs="Calibri"/>
          <w:b/>
          <w:bCs/>
          <w:sz w:val="24"/>
          <w:szCs w:val="24"/>
          <w:u w:color="000000"/>
        </w:rPr>
        <w:t>5</w:t>
      </w:r>
      <w:r w:rsidR="000178B7"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>/</w:t>
      </w:r>
      <w:r w:rsidR="00075BB6">
        <w:rPr>
          <w:rFonts w:ascii="Calibri" w:eastAsia="Calibri" w:hAnsi="Calibri" w:cs="Calibri"/>
          <w:b/>
          <w:bCs/>
          <w:sz w:val="24"/>
          <w:szCs w:val="24"/>
          <w:u w:color="000000"/>
        </w:rPr>
        <w:t>6</w:t>
      </w:r>
      <w:r w:rsidR="000C5C8F"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>/2024</w:t>
      </w:r>
      <w:r w:rsidR="008510EF"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="008510EF"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Theme: </w:t>
      </w:r>
      <w:r w:rsidR="00FF1F96">
        <w:rPr>
          <w:rFonts w:ascii="Calibri" w:eastAsia="Calibri" w:hAnsi="Calibri" w:cs="Calibri"/>
          <w:b/>
          <w:bCs/>
          <w:sz w:val="24"/>
          <w:szCs w:val="24"/>
          <w:u w:color="000000"/>
        </w:rPr>
        <w:t>When 2 kidneys just aren’t enough</w:t>
      </w:r>
      <w:r w:rsidR="008510EF"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="008510EF"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="00932F42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="00C768BE"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Chair: </w:t>
      </w:r>
      <w:r w:rsidR="00285845"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 </w:t>
      </w:r>
      <w:r w:rsidR="00AD3CE1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 </w:t>
      </w:r>
      <w:r w:rsidR="001A3901">
        <w:rPr>
          <w:rFonts w:ascii="Calibri" w:eastAsia="Calibri" w:hAnsi="Calibri" w:cs="Calibri"/>
          <w:b/>
          <w:bCs/>
          <w:sz w:val="24"/>
          <w:szCs w:val="24"/>
          <w:u w:color="000000"/>
        </w:rPr>
        <w:t>Mahes</w:t>
      </w:r>
      <w:r w:rsidR="00932F42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 </w:t>
      </w:r>
      <w:proofErr w:type="spellStart"/>
      <w:r w:rsidR="00932F42">
        <w:rPr>
          <w:rFonts w:ascii="Calibri" w:eastAsia="Calibri" w:hAnsi="Calibri" w:cs="Calibri"/>
          <w:b/>
          <w:bCs/>
          <w:sz w:val="24"/>
          <w:szCs w:val="24"/>
          <w:u w:color="000000"/>
        </w:rPr>
        <w:t>Masilamany</w:t>
      </w:r>
      <w:proofErr w:type="spellEnd"/>
    </w:p>
    <w:tbl>
      <w:tblPr>
        <w:tblStyle w:val="TableGrid1"/>
        <w:tblW w:w="14737" w:type="dxa"/>
        <w:tblLayout w:type="fixed"/>
        <w:tblLook w:val="04A0" w:firstRow="1" w:lastRow="0" w:firstColumn="1" w:lastColumn="0" w:noHBand="0" w:noVBand="1"/>
      </w:tblPr>
      <w:tblGrid>
        <w:gridCol w:w="1526"/>
        <w:gridCol w:w="11794"/>
        <w:gridCol w:w="1417"/>
      </w:tblGrid>
      <w:tr w:rsidR="008510EF" w14:paraId="26C33170" w14:textId="77777777" w:rsidTr="0069044E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53CDC" w14:textId="77777777" w:rsidR="008510EF" w:rsidRPr="008510EF" w:rsidRDefault="008510EF">
            <w:pPr>
              <w:jc w:val="center"/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</w:pPr>
            <w:r w:rsidRPr="008510EF"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  <w:t>Time</w:t>
            </w:r>
          </w:p>
        </w:tc>
        <w:tc>
          <w:tcPr>
            <w:tcW w:w="1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87DF9" w14:textId="2412EC0A" w:rsidR="008510EF" w:rsidRPr="008510EF" w:rsidRDefault="008510EF">
            <w:pPr>
              <w:jc w:val="center"/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</w:pPr>
            <w:r w:rsidRPr="008510EF"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  <w:t>Hot Topics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57481" w14:textId="77777777" w:rsidR="008510EF" w:rsidRPr="008510EF" w:rsidRDefault="008510EF">
            <w:pPr>
              <w:jc w:val="center"/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</w:pPr>
            <w:r w:rsidRPr="008510EF"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  <w:t>Speaker</w:t>
            </w:r>
          </w:p>
        </w:tc>
      </w:tr>
      <w:tr w:rsidR="008510EF" w14:paraId="44ABED2C" w14:textId="77777777" w:rsidTr="0069044E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C4E7C" w14:textId="12F3E0E2" w:rsidR="008510EF" w:rsidRDefault="008510EF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 xml:space="preserve">10:00 – </w:t>
            </w:r>
            <w:r w:rsidR="00277E9C"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10:50</w:t>
            </w:r>
          </w:p>
        </w:tc>
        <w:tc>
          <w:tcPr>
            <w:tcW w:w="1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96E31E8" w14:textId="1CA4F311" w:rsidR="00277E9C" w:rsidRDefault="00277E9C" w:rsidP="00AD3CE1">
            <w:pPr>
              <w:spacing w:after="160" w:line="279" w:lineRule="auto"/>
              <w:rPr>
                <w:rStyle w:val="normaltextrun"/>
                <w:rFonts w:ascii="Aptos" w:hAnsi="Aptos"/>
                <w:b/>
                <w:bCs/>
                <w:color w:val="000000"/>
                <w:shd w:val="clear" w:color="auto" w:fill="FFFFFF"/>
              </w:rPr>
            </w:pPr>
            <w:r>
              <w:rPr>
                <w:rStyle w:val="normaltextrun"/>
                <w:rFonts w:ascii="Aptos" w:hAnsi="Aptos"/>
                <w:b/>
                <w:bCs/>
                <w:color w:val="000000"/>
                <w:shd w:val="clear" w:color="auto" w:fill="FFFFFF"/>
              </w:rPr>
              <w:t>Renal Failure</w:t>
            </w:r>
            <w:r w:rsidR="008510EF" w:rsidRPr="0069044E">
              <w:rPr>
                <w:rStyle w:val="normaltextrun"/>
                <w:rFonts w:ascii="Aptos" w:hAnsi="Aptos"/>
                <w:b/>
                <w:bCs/>
                <w:color w:val="000000"/>
                <w:shd w:val="clear" w:color="auto" w:fill="FFFFFF"/>
              </w:rPr>
              <w:t xml:space="preserve"> </w:t>
            </w:r>
          </w:p>
          <w:p w14:paraId="50A91EB3" w14:textId="5788BD8A" w:rsidR="008907C2" w:rsidRPr="001B1560" w:rsidRDefault="008907C2" w:rsidP="001B1560">
            <w:pPr>
              <w:pStyle w:val="ListParagraph"/>
              <w:numPr>
                <w:ilvl w:val="0"/>
                <w:numId w:val="38"/>
              </w:numPr>
              <w:spacing w:after="160" w:line="279" w:lineRule="auto"/>
              <w:rPr>
                <w:rStyle w:val="normaltextrun"/>
                <w:rFonts w:ascii="Aptos" w:hAnsi="Aptos"/>
                <w:color w:val="000000"/>
                <w:shd w:val="clear" w:color="auto" w:fill="FFFFFF"/>
              </w:rPr>
            </w:pPr>
            <w:r w:rsidRPr="001B1560">
              <w:rPr>
                <w:rStyle w:val="normaltextrun"/>
                <w:rFonts w:ascii="Aptos" w:hAnsi="Aptos"/>
                <w:color w:val="000000"/>
                <w:shd w:val="clear" w:color="auto" w:fill="FFFFFF"/>
              </w:rPr>
              <w:t>Acute vs chronic</w:t>
            </w:r>
          </w:p>
          <w:p w14:paraId="23213D2E" w14:textId="77751CC9" w:rsidR="008907C2" w:rsidRPr="001B1560" w:rsidRDefault="008907C2" w:rsidP="001B1560">
            <w:pPr>
              <w:pStyle w:val="ListParagraph"/>
              <w:numPr>
                <w:ilvl w:val="0"/>
                <w:numId w:val="38"/>
              </w:numPr>
              <w:spacing w:after="160" w:line="279" w:lineRule="auto"/>
              <w:rPr>
                <w:rStyle w:val="normaltextrun"/>
                <w:rFonts w:ascii="Aptos" w:hAnsi="Aptos"/>
                <w:color w:val="000000"/>
                <w:shd w:val="clear" w:color="auto" w:fill="FFFFFF"/>
              </w:rPr>
            </w:pPr>
            <w:r w:rsidRPr="001B1560">
              <w:rPr>
                <w:rStyle w:val="normaltextrun"/>
                <w:rFonts w:ascii="Aptos" w:hAnsi="Aptos"/>
                <w:color w:val="000000"/>
                <w:shd w:val="clear" w:color="auto" w:fill="FFFFFF"/>
              </w:rPr>
              <w:t xml:space="preserve">Cause </w:t>
            </w:r>
            <w:proofErr w:type="gramStart"/>
            <w:r w:rsidRPr="001B1560">
              <w:rPr>
                <w:rStyle w:val="normaltextrun"/>
                <w:rFonts w:ascii="Aptos" w:hAnsi="Aptos"/>
                <w:color w:val="000000"/>
                <w:shd w:val="clear" w:color="auto" w:fill="FFFFFF"/>
              </w:rPr>
              <w:t>identification</w:t>
            </w:r>
            <w:proofErr w:type="gramEnd"/>
          </w:p>
          <w:p w14:paraId="0CD7DCF7" w14:textId="1F3B2DFD" w:rsidR="008907C2" w:rsidRPr="001B1560" w:rsidRDefault="008907C2" w:rsidP="001B1560">
            <w:pPr>
              <w:pStyle w:val="ListParagraph"/>
              <w:numPr>
                <w:ilvl w:val="0"/>
                <w:numId w:val="38"/>
              </w:numPr>
              <w:spacing w:after="160" w:line="279" w:lineRule="auto"/>
              <w:rPr>
                <w:rStyle w:val="normaltextrun"/>
                <w:rFonts w:ascii="Aptos" w:hAnsi="Aptos"/>
                <w:color w:val="000000"/>
                <w:shd w:val="clear" w:color="auto" w:fill="FFFFFF"/>
              </w:rPr>
            </w:pPr>
            <w:r w:rsidRPr="001B1560">
              <w:rPr>
                <w:rStyle w:val="normaltextrun"/>
                <w:rFonts w:ascii="Aptos" w:hAnsi="Aptos"/>
                <w:color w:val="000000"/>
                <w:shd w:val="clear" w:color="auto" w:fill="FFFFFF"/>
              </w:rPr>
              <w:t>Emergency Management</w:t>
            </w:r>
          </w:p>
          <w:p w14:paraId="4CD47396" w14:textId="6DF484CD" w:rsidR="008907C2" w:rsidRPr="001B1560" w:rsidRDefault="008907C2" w:rsidP="001B1560">
            <w:pPr>
              <w:pStyle w:val="ListParagraph"/>
              <w:numPr>
                <w:ilvl w:val="0"/>
                <w:numId w:val="38"/>
              </w:numPr>
              <w:spacing w:after="160" w:line="279" w:lineRule="auto"/>
              <w:rPr>
                <w:rStyle w:val="normaltextrun"/>
                <w:rFonts w:ascii="Aptos" w:hAnsi="Aptos"/>
                <w:color w:val="000000"/>
                <w:shd w:val="clear" w:color="auto" w:fill="FFFFFF"/>
              </w:rPr>
            </w:pPr>
            <w:r w:rsidRPr="001B1560">
              <w:rPr>
                <w:rStyle w:val="normaltextrun"/>
                <w:rFonts w:ascii="Aptos" w:hAnsi="Aptos"/>
                <w:color w:val="000000"/>
                <w:shd w:val="clear" w:color="auto" w:fill="FFFFFF"/>
              </w:rPr>
              <w:t>Ongoing Management &amp; Secondary Prevention</w:t>
            </w:r>
          </w:p>
          <w:p w14:paraId="179F1766" w14:textId="27A93B78" w:rsidR="001404F8" w:rsidRPr="001404F8" w:rsidRDefault="001404F8" w:rsidP="00AD3CE1">
            <w:pPr>
              <w:spacing w:after="160" w:line="279" w:lineRule="auto"/>
              <w:rPr>
                <w:rFonts w:ascii="Aptos" w:hAnsi="Aptos"/>
                <w:color w:val="000000"/>
                <w:shd w:val="clear" w:color="auto" w:fill="FFFFFF"/>
              </w:rPr>
            </w:pPr>
            <w:r w:rsidRPr="001404F8">
              <w:rPr>
                <w:rFonts w:ascii="Aptos" w:hAnsi="Aptos"/>
                <w:color w:val="000000"/>
                <w:sz w:val="16"/>
                <w:szCs w:val="16"/>
                <w:shd w:val="clear" w:color="auto" w:fill="FFFFFF"/>
              </w:rPr>
              <w:t xml:space="preserve">Medical Expertise </w:t>
            </w:r>
            <w:r w:rsidR="008907C2">
              <w:rPr>
                <w:rFonts w:ascii="Aptos" w:hAnsi="Aptos"/>
                <w:color w:val="000000"/>
                <w:sz w:val="16"/>
                <w:szCs w:val="16"/>
                <w:shd w:val="clear" w:color="auto" w:fill="FFFFFF"/>
              </w:rPr>
              <w:t>3.12 Renal and Urogenital Presentations TS1.1(c &amp; d), 1.3(c), 1.7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D51580E" w14:textId="49B32974" w:rsidR="008510EF" w:rsidRDefault="003B3146">
            <w:pPr>
              <w:jc w:val="center"/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Hilary + Isabelle</w:t>
            </w:r>
          </w:p>
        </w:tc>
      </w:tr>
      <w:tr w:rsidR="00277E9C" w14:paraId="191C6B56" w14:textId="77777777" w:rsidTr="0069044E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13B17" w14:textId="196225DE" w:rsidR="00277E9C" w:rsidRDefault="00277E9C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11:20 – 12:00</w:t>
            </w:r>
          </w:p>
        </w:tc>
        <w:tc>
          <w:tcPr>
            <w:tcW w:w="1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8DF564" w14:textId="77777777" w:rsidR="00277E9C" w:rsidRDefault="00277E9C" w:rsidP="00AD3CE1">
            <w:pPr>
              <w:spacing w:after="160" w:line="279" w:lineRule="auto"/>
              <w:rPr>
                <w:rStyle w:val="normaltextrun"/>
                <w:b/>
                <w:bCs/>
              </w:rPr>
            </w:pPr>
            <w:proofErr w:type="spellStart"/>
            <w:r>
              <w:rPr>
                <w:rStyle w:val="normaltextrun"/>
                <w:b/>
                <w:bCs/>
              </w:rPr>
              <w:t>Hyperkalaemia</w:t>
            </w:r>
            <w:proofErr w:type="spellEnd"/>
          </w:p>
          <w:p w14:paraId="4DB4A3E7" w14:textId="7B8F2407" w:rsidR="001B1560" w:rsidRPr="001B1560" w:rsidRDefault="001B1560" w:rsidP="001B1560">
            <w:pPr>
              <w:pStyle w:val="ListParagraph"/>
              <w:numPr>
                <w:ilvl w:val="0"/>
                <w:numId w:val="41"/>
              </w:numPr>
              <w:spacing w:after="160" w:line="279" w:lineRule="auto"/>
              <w:rPr>
                <w:rStyle w:val="normaltextrun"/>
              </w:rPr>
            </w:pPr>
            <w:r w:rsidRPr="001B1560">
              <w:rPr>
                <w:rStyle w:val="normaltextrun"/>
              </w:rPr>
              <w:t>Who gets this?</w:t>
            </w:r>
          </w:p>
          <w:p w14:paraId="3D9D6A2B" w14:textId="62395D14" w:rsidR="001B1560" w:rsidRPr="001B1560" w:rsidRDefault="001B1560" w:rsidP="001B1560">
            <w:pPr>
              <w:pStyle w:val="ListParagraph"/>
              <w:numPr>
                <w:ilvl w:val="0"/>
                <w:numId w:val="41"/>
              </w:numPr>
              <w:spacing w:after="160" w:line="279" w:lineRule="auto"/>
              <w:rPr>
                <w:rStyle w:val="normaltextrun"/>
              </w:rPr>
            </w:pPr>
            <w:r w:rsidRPr="001B1560">
              <w:rPr>
                <w:rStyle w:val="normaltextrun"/>
              </w:rPr>
              <w:t xml:space="preserve">False positives, </w:t>
            </w:r>
            <w:proofErr w:type="gramStart"/>
            <w:r w:rsidRPr="001B1560">
              <w:rPr>
                <w:rStyle w:val="normaltextrun"/>
              </w:rPr>
              <w:t>factitiousness</w:t>
            </w:r>
            <w:proofErr w:type="gramEnd"/>
            <w:r w:rsidRPr="001B1560">
              <w:rPr>
                <w:rStyle w:val="normaltextrun"/>
              </w:rPr>
              <w:t xml:space="preserve"> and iatrogenic secondary </w:t>
            </w:r>
            <w:proofErr w:type="spellStart"/>
            <w:r w:rsidRPr="001B1560">
              <w:rPr>
                <w:rStyle w:val="normaltextrun"/>
              </w:rPr>
              <w:t>hyperkalaemia</w:t>
            </w:r>
            <w:proofErr w:type="spellEnd"/>
          </w:p>
          <w:p w14:paraId="0903B742" w14:textId="6F4C6E88" w:rsidR="001B1560" w:rsidRPr="001B1560" w:rsidRDefault="001B1560" w:rsidP="001B1560">
            <w:pPr>
              <w:pStyle w:val="ListParagraph"/>
              <w:numPr>
                <w:ilvl w:val="0"/>
                <w:numId w:val="41"/>
              </w:numPr>
              <w:spacing w:after="160" w:line="279" w:lineRule="auto"/>
              <w:rPr>
                <w:rStyle w:val="normaltextrun"/>
              </w:rPr>
            </w:pPr>
            <w:r w:rsidRPr="001B1560">
              <w:rPr>
                <w:rStyle w:val="normaltextrun"/>
              </w:rPr>
              <w:t>ECG’s galore</w:t>
            </w:r>
          </w:p>
          <w:p w14:paraId="6BB916AA" w14:textId="3E46CFC4" w:rsidR="001B1560" w:rsidRPr="001B1560" w:rsidRDefault="001B1560" w:rsidP="001B1560">
            <w:pPr>
              <w:pStyle w:val="ListParagraph"/>
              <w:numPr>
                <w:ilvl w:val="0"/>
                <w:numId w:val="41"/>
              </w:numPr>
              <w:spacing w:after="160" w:line="279" w:lineRule="auto"/>
              <w:rPr>
                <w:rStyle w:val="normaltextrun"/>
              </w:rPr>
            </w:pPr>
            <w:r w:rsidRPr="001B1560">
              <w:rPr>
                <w:rStyle w:val="normaltextrun"/>
              </w:rPr>
              <w:t>When to treat</w:t>
            </w:r>
          </w:p>
          <w:p w14:paraId="787D4E74" w14:textId="5F173DFF" w:rsidR="001B1560" w:rsidRPr="001B1560" w:rsidRDefault="001B1560" w:rsidP="001B1560">
            <w:pPr>
              <w:pStyle w:val="ListParagraph"/>
              <w:numPr>
                <w:ilvl w:val="0"/>
                <w:numId w:val="41"/>
              </w:numPr>
              <w:spacing w:after="160" w:line="279" w:lineRule="auto"/>
              <w:rPr>
                <w:rStyle w:val="normaltextrun"/>
              </w:rPr>
            </w:pPr>
            <w:r w:rsidRPr="001B1560">
              <w:rPr>
                <w:rStyle w:val="normaltextrun"/>
              </w:rPr>
              <w:t>Temporary treatments and what each of them do</w:t>
            </w:r>
          </w:p>
          <w:p w14:paraId="68557A16" w14:textId="77777777" w:rsidR="008907C2" w:rsidRDefault="008907C2" w:rsidP="002B7A86">
            <w:pPr>
              <w:spacing w:line="279" w:lineRule="auto"/>
              <w:rPr>
                <w:rStyle w:val="normaltextrun"/>
                <w:sz w:val="16"/>
                <w:szCs w:val="16"/>
              </w:rPr>
            </w:pPr>
            <w:r>
              <w:rPr>
                <w:rStyle w:val="normaltextrun"/>
                <w:sz w:val="16"/>
                <w:szCs w:val="16"/>
              </w:rPr>
              <w:t>Medical Expertise 2.4 Focused Assessment TS1.14, 3.12 Renal and Urogenital Presentations TS1.1(e), 3.18 Metabolic Presentations TS3.1(a)</w:t>
            </w:r>
          </w:p>
          <w:p w14:paraId="2634B594" w14:textId="6A89C545" w:rsidR="009D295F" w:rsidRPr="008907C2" w:rsidRDefault="009D295F" w:rsidP="002B7A86">
            <w:pPr>
              <w:spacing w:line="279" w:lineRule="auto"/>
              <w:rPr>
                <w:rStyle w:val="normaltextrun"/>
                <w:sz w:val="16"/>
                <w:szCs w:val="16"/>
              </w:rPr>
            </w:pPr>
            <w:r>
              <w:rPr>
                <w:rStyle w:val="normaltextrun"/>
                <w:sz w:val="16"/>
                <w:szCs w:val="16"/>
              </w:rPr>
              <w:t>Medical Expertise 2.5 Analysis of Investigations ECG: identification of life-threatening electrolyte or toxicological abnormalities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26A889" w14:textId="21B3FE3F" w:rsidR="00277E9C" w:rsidRDefault="003B3146" w:rsidP="00AA5FF1">
            <w:pPr>
              <w:jc w:val="center"/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Rumer</w:t>
            </w:r>
          </w:p>
        </w:tc>
      </w:tr>
      <w:tr w:rsidR="003B3146" w14:paraId="35AC80C7" w14:textId="77777777" w:rsidTr="0069044E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D1420" w14:textId="5749714E" w:rsidR="003B3146" w:rsidRDefault="003B3146" w:rsidP="003B3146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10:50 – 11:20</w:t>
            </w:r>
          </w:p>
        </w:tc>
        <w:tc>
          <w:tcPr>
            <w:tcW w:w="1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8C9454" w14:textId="77777777" w:rsidR="003B3146" w:rsidRDefault="003B3146" w:rsidP="003B3146">
            <w:pPr>
              <w:spacing w:after="160" w:line="279" w:lineRule="auto"/>
              <w:rPr>
                <w:rStyle w:val="normaltextrun"/>
                <w:b/>
                <w:bCs/>
              </w:rPr>
            </w:pPr>
            <w:r>
              <w:rPr>
                <w:rStyle w:val="normaltextrun"/>
                <w:b/>
                <w:bCs/>
              </w:rPr>
              <w:t>Indications for Dialysis</w:t>
            </w:r>
          </w:p>
          <w:p w14:paraId="27232FF0" w14:textId="77777777" w:rsidR="003B3146" w:rsidRPr="001B1560" w:rsidRDefault="003B3146" w:rsidP="003B3146">
            <w:pPr>
              <w:pStyle w:val="ListParagraph"/>
              <w:numPr>
                <w:ilvl w:val="0"/>
                <w:numId w:val="39"/>
              </w:numPr>
              <w:spacing w:after="160" w:line="279" w:lineRule="auto"/>
              <w:rPr>
                <w:rStyle w:val="normaltextrun"/>
              </w:rPr>
            </w:pPr>
            <w:r w:rsidRPr="001B1560">
              <w:rPr>
                <w:rStyle w:val="normaltextrun"/>
              </w:rPr>
              <w:t>Types of Dialysis</w:t>
            </w:r>
          </w:p>
          <w:p w14:paraId="0BF2C05D" w14:textId="77777777" w:rsidR="003B3146" w:rsidRPr="001B1560" w:rsidRDefault="003B3146" w:rsidP="003B3146">
            <w:pPr>
              <w:pStyle w:val="ListParagraph"/>
              <w:numPr>
                <w:ilvl w:val="0"/>
                <w:numId w:val="39"/>
              </w:numPr>
              <w:spacing w:after="160" w:line="279" w:lineRule="auto"/>
              <w:rPr>
                <w:rStyle w:val="normaltextrun"/>
              </w:rPr>
            </w:pPr>
            <w:r w:rsidRPr="001B1560">
              <w:rPr>
                <w:rStyle w:val="normaltextrun"/>
              </w:rPr>
              <w:t>Common Complications and Emergencies during dialysis</w:t>
            </w:r>
          </w:p>
          <w:p w14:paraId="7ACA6FC5" w14:textId="77777777" w:rsidR="003B3146" w:rsidRDefault="003B3146" w:rsidP="003B3146">
            <w:pPr>
              <w:spacing w:line="279" w:lineRule="auto"/>
              <w:rPr>
                <w:rStyle w:val="normaltextrun"/>
                <w:sz w:val="16"/>
                <w:szCs w:val="16"/>
              </w:rPr>
            </w:pPr>
            <w:r w:rsidRPr="001404F8">
              <w:rPr>
                <w:rFonts w:ascii="Aptos" w:hAnsi="Aptos"/>
                <w:color w:val="000000"/>
                <w:sz w:val="16"/>
                <w:szCs w:val="16"/>
                <w:shd w:val="clear" w:color="auto" w:fill="FFFFFF"/>
              </w:rPr>
              <w:t xml:space="preserve">Medical Expertise </w:t>
            </w:r>
            <w:r>
              <w:rPr>
                <w:rFonts w:ascii="Aptos" w:hAnsi="Aptos"/>
                <w:color w:val="000000"/>
                <w:sz w:val="16"/>
                <w:szCs w:val="16"/>
                <w:shd w:val="clear" w:color="auto" w:fill="FFFFFF"/>
              </w:rPr>
              <w:t>3.12 Renal and Urogenital Presentations TS1.1(c &amp; d), 1.3(c)</w:t>
            </w:r>
            <w:proofErr w:type="gramStart"/>
            <w:r>
              <w:rPr>
                <w:rFonts w:ascii="Aptos" w:hAnsi="Aptos"/>
                <w:color w:val="000000"/>
                <w:sz w:val="16"/>
                <w:szCs w:val="16"/>
                <w:shd w:val="clear" w:color="auto" w:fill="FFFFFF"/>
              </w:rPr>
              <w:t>,  1.7</w:t>
            </w:r>
            <w:proofErr w:type="gramEnd"/>
          </w:p>
          <w:p w14:paraId="6399EA83" w14:textId="3D78188A" w:rsidR="003B3146" w:rsidRPr="00AA5FF1" w:rsidRDefault="003B3146" w:rsidP="00AA5FF1">
            <w:pPr>
              <w:spacing w:line="279" w:lineRule="auto"/>
              <w:rPr>
                <w:rStyle w:val="normaltextrun"/>
                <w:rFonts w:ascii="Aptos" w:hAnsi="Aptos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Style w:val="normaltextrun"/>
                <w:sz w:val="16"/>
                <w:szCs w:val="16"/>
              </w:rPr>
              <w:t>Medical Expertise 3.12 Renal and Urogenital Presentations TS1.1(f)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C68A18" w14:textId="77F1074B" w:rsidR="003B3146" w:rsidRDefault="003B3146" w:rsidP="00AA5FF1">
            <w:pPr>
              <w:jc w:val="center"/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Karl</w:t>
            </w:r>
          </w:p>
        </w:tc>
      </w:tr>
      <w:tr w:rsidR="003B3146" w14:paraId="5979C119" w14:textId="77777777" w:rsidTr="0069044E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B8080" w14:textId="7589279B" w:rsidR="003B3146" w:rsidRDefault="003B3146" w:rsidP="003B3146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12:00 – 12:15</w:t>
            </w:r>
          </w:p>
        </w:tc>
        <w:tc>
          <w:tcPr>
            <w:tcW w:w="1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FFB7E1" w14:textId="021A9976" w:rsidR="003B3146" w:rsidRDefault="003B3146" w:rsidP="003B3146">
            <w:pPr>
              <w:jc w:val="center"/>
              <w:rPr>
                <w:b/>
                <w:bCs/>
                <w:bdr w:val="none" w:sz="0" w:space="0" w:color="auto" w:frame="1"/>
                <w:lang w:val="en-AU" w:eastAsia="en-AU"/>
              </w:rPr>
            </w:pPr>
            <w:r w:rsidRPr="00727E11">
              <w:rPr>
                <w:b/>
                <w:bCs/>
                <w:bdr w:val="none" w:sz="0" w:space="0" w:color="auto" w:frame="1"/>
                <w:lang w:val="en-AU" w:eastAsia="en-AU"/>
              </w:rPr>
              <w:t xml:space="preserve">Journal Club </w:t>
            </w:r>
          </w:p>
          <w:p w14:paraId="0DD37E74" w14:textId="77777777" w:rsidR="00AA5FF1" w:rsidRDefault="00AA5FF1" w:rsidP="00AA5FF1">
            <w:pPr>
              <w:spacing w:line="279" w:lineRule="auto"/>
              <w:rPr>
                <w:rStyle w:val="normaltextrun"/>
                <w:sz w:val="16"/>
                <w:szCs w:val="16"/>
              </w:rPr>
            </w:pPr>
            <w:r>
              <w:rPr>
                <w:rStyle w:val="normaltextrun"/>
                <w:sz w:val="16"/>
                <w:szCs w:val="16"/>
              </w:rPr>
              <w:lastRenderedPageBreak/>
              <w:t>Scholarship &amp; Teaching 1. Critically appraising applying the evidence TS1.1, 1.2, 2.1, 2.2, 2.3, 2.4, 2.5, 2.6, 3.1, 3.3, 3.4, 3.5, 3.6, 3.9, 4.1-4.8</w:t>
            </w:r>
          </w:p>
          <w:p w14:paraId="13B1248A" w14:textId="2A9313B8" w:rsidR="00AA5FF1" w:rsidRPr="00727E11" w:rsidRDefault="00AA5FF1" w:rsidP="00AA5FF1">
            <w:pPr>
              <w:rPr>
                <w:b/>
                <w:bCs/>
                <w:bdr w:val="none" w:sz="0" w:space="0" w:color="auto" w:frame="1"/>
                <w:lang w:val="en-AU" w:eastAsia="en-AU"/>
              </w:rPr>
            </w:pPr>
            <w:r>
              <w:rPr>
                <w:rStyle w:val="normaltextrun"/>
                <w:sz w:val="16"/>
                <w:szCs w:val="16"/>
              </w:rPr>
              <w:t xml:space="preserve">Scholarship &amp; Teaching 2. Research Methodology TS1.1, 1.3, 3.1, 3.2, 3.3, 3.4, 3.5, 3.7, 3.9, </w:t>
            </w:r>
            <w:proofErr w:type="gramStart"/>
            <w:r>
              <w:rPr>
                <w:rStyle w:val="normaltextrun"/>
                <w:sz w:val="16"/>
                <w:szCs w:val="16"/>
              </w:rPr>
              <w:t>4.3</w:t>
            </w:r>
            <w:proofErr w:type="gramEnd"/>
          </w:p>
          <w:p w14:paraId="1382D040" w14:textId="29C165AA" w:rsidR="003B3146" w:rsidRDefault="003B3146" w:rsidP="003B3146">
            <w:pPr>
              <w:jc w:val="center"/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7BEE82" w14:textId="583B9316" w:rsidR="003B3146" w:rsidRDefault="00456579" w:rsidP="003B3146">
            <w:pPr>
              <w:jc w:val="center"/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lastRenderedPageBreak/>
              <w:t>Vana</w:t>
            </w:r>
          </w:p>
        </w:tc>
      </w:tr>
      <w:tr w:rsidR="003B3146" w14:paraId="509D9423" w14:textId="77777777" w:rsidTr="0069044E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E0B56" w14:textId="1827F608" w:rsidR="003B3146" w:rsidRDefault="003B3146" w:rsidP="003B3146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12:15 – 12:30</w:t>
            </w:r>
          </w:p>
        </w:tc>
        <w:tc>
          <w:tcPr>
            <w:tcW w:w="1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3C7A59" w14:textId="17A9DE2F" w:rsidR="003B3146" w:rsidRDefault="003B3146" w:rsidP="003B3146">
            <w:pPr>
              <w:jc w:val="center"/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Department Update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2E8B29" w14:textId="24AB79D4" w:rsidR="003B3146" w:rsidRDefault="003B3146" w:rsidP="003B3146">
            <w:pPr>
              <w:jc w:val="center"/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Gaby/Jon</w:t>
            </w:r>
          </w:p>
        </w:tc>
      </w:tr>
      <w:tr w:rsidR="003B3146" w14:paraId="5D75389E" w14:textId="77777777" w:rsidTr="0069044E">
        <w:trPr>
          <w:trHeight w:val="34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1CE0D" w14:textId="77777777" w:rsidR="003B3146" w:rsidRDefault="003B3146" w:rsidP="003B3146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1230 - 1300</w:t>
            </w:r>
          </w:p>
        </w:tc>
        <w:tc>
          <w:tcPr>
            <w:tcW w:w="1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F33E08" w14:textId="56D58BC9" w:rsidR="003B3146" w:rsidRDefault="003B3146" w:rsidP="003B3146">
            <w:pPr>
              <w:jc w:val="center"/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Break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9F6F14" w14:textId="77777777" w:rsidR="003B3146" w:rsidRDefault="003B3146" w:rsidP="003B3146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</w:p>
        </w:tc>
      </w:tr>
      <w:tr w:rsidR="003B3146" w14:paraId="084E1DD4" w14:textId="77777777" w:rsidTr="0069044E">
        <w:trPr>
          <w:trHeight w:val="80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509E408" w14:textId="7D4D1C2C" w:rsidR="003B3146" w:rsidRDefault="003B3146" w:rsidP="003B3146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13:00 – 15:00</w:t>
            </w:r>
          </w:p>
        </w:tc>
        <w:tc>
          <w:tcPr>
            <w:tcW w:w="11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4C34C4" w14:textId="5CE316F2" w:rsidR="003B3146" w:rsidRPr="007F3353" w:rsidRDefault="003B3146" w:rsidP="003B3146">
            <w:pPr>
              <w:jc w:val="center"/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</w:pPr>
            <w:r w:rsidRPr="007F3353"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  <w:t>Morbidity &amp; Mortality Meeting &amp; Local Audits</w:t>
            </w:r>
          </w:p>
          <w:p w14:paraId="6917C5E5" w14:textId="39911720" w:rsidR="003B3146" w:rsidRPr="007F3353" w:rsidRDefault="003B3146" w:rsidP="003B3146">
            <w:pPr>
              <w:jc w:val="center"/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</w:pPr>
            <w:r w:rsidRPr="007F3353"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0FC6E5" w14:textId="02CAAA76" w:rsidR="003B3146" w:rsidRDefault="003B3146" w:rsidP="003B3146">
            <w:pPr>
              <w:jc w:val="center"/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 xml:space="preserve">Herman Chui, Emma Williams, Oli </w:t>
            </w:r>
            <w:proofErr w:type="spellStart"/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Gaitsgory</w:t>
            </w:r>
            <w:proofErr w:type="spellEnd"/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 xml:space="preserve"> </w:t>
            </w:r>
          </w:p>
        </w:tc>
      </w:tr>
    </w:tbl>
    <w:p w14:paraId="16B89552" w14:textId="77777777" w:rsidR="00FF1F96" w:rsidRDefault="00FF1F96" w:rsidP="00E571BA">
      <w:pPr>
        <w:pStyle w:val="Body"/>
        <w:spacing w:after="200" w:line="276" w:lineRule="auto"/>
        <w:rPr>
          <w:rFonts w:ascii="Calibri" w:eastAsia="Calibri" w:hAnsi="Calibri" w:cs="Calibri"/>
        </w:rPr>
      </w:pPr>
    </w:p>
    <w:p w14:paraId="7E043F75" w14:textId="326F2120" w:rsidR="57EB748A" w:rsidRDefault="57EB748A" w:rsidP="2E2E1166">
      <w:pPr>
        <w:pStyle w:val="Body"/>
        <w:spacing w:after="200" w:line="276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2E2E1166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Week 2: 12/6/2024</w:t>
      </w:r>
      <w:r>
        <w:tab/>
      </w:r>
      <w:r>
        <w:tab/>
      </w:r>
      <w:r>
        <w:tab/>
      </w:r>
      <w:r>
        <w:tab/>
      </w:r>
      <w:r w:rsidRPr="2E2E1166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Theme:  Sedation and </w:t>
      </w:r>
      <w:r w:rsidR="60FA0771" w:rsidRPr="2E2E1166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Regional </w:t>
      </w:r>
      <w:proofErr w:type="spellStart"/>
      <w:proofErr w:type="gramStart"/>
      <w:r w:rsidR="60FA0771" w:rsidRPr="2E2E1166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Anaesthesia</w:t>
      </w:r>
      <w:proofErr w:type="spellEnd"/>
      <w:r w:rsidRPr="2E2E1166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>
        <w:tab/>
      </w:r>
      <w:proofErr w:type="gramEnd"/>
      <w:r w:rsidRPr="2E2E1166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Chair</w:t>
      </w:r>
      <w:r w:rsidR="64502597" w:rsidRPr="2E2E1166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</w:t>
      </w:r>
      <w:r w:rsidRPr="2E2E1166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: Dawn Chan</w:t>
      </w:r>
      <w:r w:rsidR="6204DEC7" w:rsidRPr="2E2E1166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/ Tim Smith/ Abrar </w:t>
      </w:r>
      <w:proofErr w:type="spellStart"/>
      <w:r w:rsidR="6204DEC7" w:rsidRPr="2E2E1166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Waliuddin</w:t>
      </w:r>
      <w:proofErr w:type="spellEnd"/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0"/>
        <w:gridCol w:w="9030"/>
      </w:tblGrid>
      <w:tr w:rsidR="2E2E1166" w14:paraId="407B70F0" w14:textId="77777777" w:rsidTr="2E2E1166">
        <w:trPr>
          <w:trHeight w:val="300"/>
        </w:trPr>
        <w:tc>
          <w:tcPr>
            <w:tcW w:w="5520" w:type="dxa"/>
            <w:tcMar>
              <w:left w:w="105" w:type="dxa"/>
              <w:right w:w="105" w:type="dxa"/>
            </w:tcMar>
          </w:tcPr>
          <w:p w14:paraId="0798D1F6" w14:textId="25067459" w:rsidR="2E2E1166" w:rsidRDefault="2E2E1166" w:rsidP="2E2E116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eastAsia="Times New Roman"/>
              </w:rPr>
            </w:pPr>
            <w:r w:rsidRPr="2E2E1166">
              <w:rPr>
                <w:rFonts w:eastAsia="Times New Roman"/>
                <w:b/>
                <w:bCs/>
              </w:rPr>
              <w:t>What are we doing?</w:t>
            </w:r>
          </w:p>
          <w:p w14:paraId="6D7442DD" w14:textId="559E60D1" w:rsidR="2E2E1166" w:rsidRDefault="2E2E1166" w:rsidP="2E2E116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eastAsia="Times New Roman"/>
              </w:rPr>
            </w:pPr>
          </w:p>
          <w:p w14:paraId="64AF0948" w14:textId="360532E1" w:rsidR="75E2CC54" w:rsidRDefault="75E2CC54" w:rsidP="2E2E1166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200" w:line="276" w:lineRule="auto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2E2E1166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Ultrasound Guided Vascular Access</w:t>
            </w:r>
          </w:p>
          <w:p w14:paraId="2ACD88C9" w14:textId="78053B5C" w:rsidR="75E2CC54" w:rsidRDefault="75E2CC54" w:rsidP="2E2E1166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200" w:line="276" w:lineRule="auto"/>
              <w:rPr>
                <w:rStyle w:val="normaltextrun"/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2E2E1166">
              <w:rPr>
                <w:rStyle w:val="normaltextrun"/>
                <w:rFonts w:ascii="Arial" w:eastAsia="Arial" w:hAnsi="Arial" w:cs="Arial"/>
                <w:color w:val="000000" w:themeColor="text1"/>
                <w:sz w:val="22"/>
                <w:szCs w:val="22"/>
              </w:rPr>
              <w:t>Serratus Anterior Plane Block</w:t>
            </w:r>
          </w:p>
          <w:p w14:paraId="67217C1C" w14:textId="607E4F5B" w:rsidR="75E2CC54" w:rsidRDefault="75E2CC54" w:rsidP="2E2E1166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200" w:line="276" w:lineRule="auto"/>
              <w:rPr>
                <w:rStyle w:val="normaltextrun"/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2E2E1166">
              <w:rPr>
                <w:rStyle w:val="normaltextrun"/>
                <w:rFonts w:ascii="Arial" w:eastAsia="Arial" w:hAnsi="Arial" w:cs="Arial"/>
                <w:color w:val="000000" w:themeColor="text1"/>
                <w:sz w:val="22"/>
                <w:szCs w:val="22"/>
              </w:rPr>
              <w:t>Pericapsular Nerve Group Block</w:t>
            </w:r>
          </w:p>
          <w:p w14:paraId="2FD96D09" w14:textId="55491CFE" w:rsidR="2E2E1166" w:rsidRDefault="2E2E1166" w:rsidP="2E2E1166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200" w:line="276" w:lineRule="auto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2E2E1166">
              <w:rPr>
                <w:rStyle w:val="normaltextrun"/>
                <w:rFonts w:ascii="Arial" w:eastAsia="Arial" w:hAnsi="Arial" w:cs="Arial"/>
                <w:color w:val="000000" w:themeColor="text1"/>
                <w:sz w:val="22"/>
                <w:szCs w:val="22"/>
              </w:rPr>
              <w:t>Sedation in the ED</w:t>
            </w:r>
          </w:p>
          <w:p w14:paraId="70264E99" w14:textId="10F42039" w:rsidR="2E2E1166" w:rsidRDefault="2E2E1166" w:rsidP="2E2E1166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200" w:line="276" w:lineRule="auto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2E2E1166">
              <w:rPr>
                <w:rStyle w:val="normaltextrun"/>
                <w:rFonts w:ascii="Arial" w:eastAsia="Arial" w:hAnsi="Arial" w:cs="Arial"/>
                <w:color w:val="000000" w:themeColor="text1"/>
                <w:sz w:val="22"/>
                <w:szCs w:val="22"/>
              </w:rPr>
              <w:t>Sedation choices for agitation and Adverse Effects</w:t>
            </w:r>
          </w:p>
          <w:p w14:paraId="6C6FFC1C" w14:textId="76FC8AF7" w:rsidR="2E2E1166" w:rsidRDefault="2E2E1166" w:rsidP="2E2E1166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200" w:line="276" w:lineRule="auto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2E2E1166">
              <w:rPr>
                <w:rStyle w:val="normaltextrun"/>
                <w:rFonts w:ascii="Arial" w:eastAsia="Arial" w:hAnsi="Arial" w:cs="Arial"/>
                <w:color w:val="000000" w:themeColor="text1"/>
                <w:sz w:val="22"/>
                <w:szCs w:val="22"/>
              </w:rPr>
              <w:t>Procedural sedation checklists and consent</w:t>
            </w:r>
          </w:p>
          <w:p w14:paraId="647DD4D7" w14:textId="35D7E39F" w:rsidR="2E2E1166" w:rsidRDefault="2E2E1166" w:rsidP="2E2E1166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200" w:line="276" w:lineRule="auto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2E2E1166">
              <w:rPr>
                <w:rStyle w:val="normaltextrun"/>
                <w:rFonts w:ascii="Arial" w:eastAsia="Arial" w:hAnsi="Arial" w:cs="Arial"/>
                <w:color w:val="000000" w:themeColor="text1"/>
                <w:sz w:val="22"/>
                <w:szCs w:val="22"/>
              </w:rPr>
              <w:t>Procedural sedation choices and Adverse Effects</w:t>
            </w:r>
          </w:p>
          <w:p w14:paraId="3165C886" w14:textId="613FEFAD" w:rsidR="2E2E1166" w:rsidRDefault="2E2E1166" w:rsidP="2E2E1166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200" w:line="276" w:lineRule="auto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2E2E1166">
              <w:rPr>
                <w:rStyle w:val="normaltextrun"/>
                <w:rFonts w:ascii="Arial" w:eastAsia="Arial" w:hAnsi="Arial" w:cs="Arial"/>
                <w:color w:val="000000" w:themeColor="text1"/>
                <w:sz w:val="22"/>
                <w:szCs w:val="22"/>
              </w:rPr>
              <w:t>Anaesthesia</w:t>
            </w:r>
            <w:proofErr w:type="spellEnd"/>
            <w:r w:rsidRPr="2E2E1166">
              <w:rPr>
                <w:rStyle w:val="normaltextrun"/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 choices and Adverse Effects</w:t>
            </w:r>
          </w:p>
          <w:p w14:paraId="10009AB8" w14:textId="371333B3" w:rsidR="2E2E1166" w:rsidRDefault="2E2E1166" w:rsidP="2E2E1166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200" w:line="276" w:lineRule="auto"/>
              <w:rPr>
                <w:rFonts w:ascii="Helvetica" w:eastAsia="Helvetica" w:hAnsi="Helvetica" w:cs="Helvetica"/>
                <w:color w:val="000000" w:themeColor="text1"/>
                <w:sz w:val="22"/>
                <w:szCs w:val="22"/>
              </w:rPr>
            </w:pPr>
            <w:r w:rsidRPr="2E2E1166">
              <w:rPr>
                <w:rStyle w:val="eop"/>
                <w:rFonts w:ascii="Helvetica" w:eastAsia="Helvetica" w:hAnsi="Helvetica" w:cs="Helvetica"/>
                <w:color w:val="000000" w:themeColor="text1"/>
                <w:sz w:val="22"/>
                <w:szCs w:val="22"/>
              </w:rPr>
              <w:t>Simulation Scenarios</w:t>
            </w:r>
          </w:p>
        </w:tc>
        <w:tc>
          <w:tcPr>
            <w:tcW w:w="9030" w:type="dxa"/>
            <w:tcMar>
              <w:left w:w="105" w:type="dxa"/>
              <w:right w:w="105" w:type="dxa"/>
            </w:tcMar>
          </w:tcPr>
          <w:p w14:paraId="2C12FBB8" w14:textId="715FE2C9" w:rsidR="2E2E1166" w:rsidRDefault="2E2E1166" w:rsidP="2E2E1166">
            <w:pPr>
              <w:rPr>
                <w:rFonts w:eastAsia="Times New Roman"/>
              </w:rPr>
            </w:pPr>
            <w:r w:rsidRPr="2E2E1166">
              <w:rPr>
                <w:rFonts w:eastAsia="Times New Roman"/>
                <w:b/>
                <w:bCs/>
              </w:rPr>
              <w:t>Why are we doing this?</w:t>
            </w:r>
          </w:p>
          <w:p w14:paraId="77A60A63" w14:textId="4DBD6527" w:rsidR="2E2E1166" w:rsidRDefault="2E2E1166" w:rsidP="2E2E1166">
            <w:pPr>
              <w:rPr>
                <w:rFonts w:eastAsia="Times New Roman"/>
              </w:rPr>
            </w:pPr>
          </w:p>
          <w:p w14:paraId="72968844" w14:textId="6DF7A35B" w:rsidR="2E2E1166" w:rsidRDefault="2E2E1166" w:rsidP="2E2E116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2E2E1166">
              <w:rPr>
                <w:rStyle w:val="normaltextrun"/>
                <w:rFonts w:ascii="Arial" w:eastAsia="Arial" w:hAnsi="Arial" w:cs="Arial"/>
                <w:color w:val="000000" w:themeColor="text1"/>
                <w:sz w:val="16"/>
                <w:szCs w:val="16"/>
              </w:rPr>
              <w:t xml:space="preserve">Medical Expertise 1.4 Pharmacology · General principles of pharmacology · Pharmacology of specific agents o General </w:t>
            </w:r>
            <w:proofErr w:type="spellStart"/>
            <w:r w:rsidRPr="2E2E1166">
              <w:rPr>
                <w:rStyle w:val="normaltextrun"/>
                <w:rFonts w:ascii="Arial" w:eastAsia="Arial" w:hAnsi="Arial" w:cs="Arial"/>
                <w:color w:val="000000" w:themeColor="text1"/>
                <w:sz w:val="16"/>
                <w:szCs w:val="16"/>
              </w:rPr>
              <w:t>anaesthesia</w:t>
            </w:r>
            <w:proofErr w:type="spellEnd"/>
            <w:r w:rsidRPr="2E2E1166">
              <w:rPr>
                <w:rStyle w:val="normaltextrun"/>
                <w:rFonts w:ascii="Arial" w:eastAsia="Arial" w:hAnsi="Arial" w:cs="Arial"/>
                <w:color w:val="000000" w:themeColor="text1"/>
                <w:sz w:val="16"/>
                <w:szCs w:val="16"/>
              </w:rPr>
              <w:t xml:space="preserve"> agents o Antipsychotic agents o Hypnotic/sedatives </w:t>
            </w:r>
          </w:p>
          <w:p w14:paraId="725D90BA" w14:textId="046CF22E" w:rsidR="2E2E1166" w:rsidRDefault="2E2E1166" w:rsidP="2E2E116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2E2E1166">
              <w:rPr>
                <w:rStyle w:val="normaltextrun"/>
                <w:rFonts w:ascii="Arial" w:eastAsia="Arial" w:hAnsi="Arial" w:cs="Arial"/>
                <w:color w:val="000000" w:themeColor="text1"/>
                <w:sz w:val="16"/>
                <w:szCs w:val="16"/>
              </w:rPr>
              <w:t xml:space="preserve">Medical Expertise 2.4 Resuscitation Medicine · TS3 3.16r 3.7 Acute Psychiatric and Addiction Related Presentations · TS2 2.2, 3.23 </w:t>
            </w:r>
          </w:p>
          <w:p w14:paraId="4B51B7C2" w14:textId="56A8B8D6" w:rsidR="2E2E1166" w:rsidRDefault="2E2E1166" w:rsidP="2E2E116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2E2E1166">
              <w:rPr>
                <w:rStyle w:val="normaltextrun"/>
                <w:rFonts w:ascii="Arial" w:eastAsia="Arial" w:hAnsi="Arial" w:cs="Arial"/>
                <w:color w:val="000000" w:themeColor="text1"/>
                <w:sz w:val="16"/>
                <w:szCs w:val="16"/>
              </w:rPr>
              <w:t xml:space="preserve">Medical Expertise Procedures in EM. Sedation delivery · Ultrasound </w:t>
            </w:r>
          </w:p>
          <w:p w14:paraId="62EFA01F" w14:textId="1884B3A3" w:rsidR="2E2E1166" w:rsidRDefault="2E2E1166" w:rsidP="2E2E116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2E2E1166">
              <w:rPr>
                <w:rStyle w:val="normaltextrun"/>
                <w:rFonts w:ascii="Arial" w:eastAsia="Arial" w:hAnsi="Arial" w:cs="Arial"/>
                <w:color w:val="000000" w:themeColor="text1"/>
                <w:sz w:val="16"/>
                <w:szCs w:val="16"/>
              </w:rPr>
              <w:t xml:space="preserve">Communication 5. Principles of effective communication · TS1 1.2, 1.4, 1.5 · TS2 2.1, 2.2 · TS3 3.1 · TS4 4.1-4.5 </w:t>
            </w:r>
          </w:p>
          <w:p w14:paraId="743F072D" w14:textId="40A1E041" w:rsidR="2E2E1166" w:rsidRDefault="2E2E1166" w:rsidP="2E2E116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2E2E1166">
              <w:rPr>
                <w:rStyle w:val="normaltextrun"/>
                <w:rFonts w:ascii="Arial" w:eastAsia="Arial" w:hAnsi="Arial" w:cs="Arial"/>
                <w:color w:val="000000" w:themeColor="text1"/>
                <w:sz w:val="16"/>
                <w:szCs w:val="16"/>
              </w:rPr>
              <w:t xml:space="preserve">Teamwork and Collaboration · TS1 1.1-1.7, 1.11-1.15 · TS2 2.1-2.13 · TS3 3.1-3.22 · TS4 4.1-4.15 </w:t>
            </w:r>
          </w:p>
          <w:p w14:paraId="7273CDA2" w14:textId="50048E82" w:rsidR="2E2E1166" w:rsidRDefault="2E2E1166" w:rsidP="2E2E116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</w:pPr>
            <w:r w:rsidRPr="2E2E1166">
              <w:rPr>
                <w:rStyle w:val="normaltextrun"/>
                <w:rFonts w:ascii="Arial" w:eastAsia="Arial" w:hAnsi="Arial" w:cs="Arial"/>
                <w:color w:val="000000" w:themeColor="text1"/>
                <w:sz w:val="16"/>
                <w:szCs w:val="16"/>
              </w:rPr>
              <w:t>Leadership and Management · TS1 1.1-1.4 · TS2 2.1-2.3 · TS3 3.4-3.5 · TS4 4.1-4.3 </w:t>
            </w:r>
          </w:p>
        </w:tc>
      </w:tr>
    </w:tbl>
    <w:p w14:paraId="746EC410" w14:textId="6A97E340" w:rsidR="2E2E1166" w:rsidRDefault="2E2E1166" w:rsidP="2E2E1166">
      <w:pPr>
        <w:pStyle w:val="Body"/>
        <w:spacing w:after="200" w:line="276" w:lineRule="auto"/>
        <w:rPr>
          <w:rFonts w:ascii="Calibri" w:eastAsia="Calibri" w:hAnsi="Calibri" w:cs="Calibri"/>
        </w:rPr>
      </w:pPr>
    </w:p>
    <w:p w14:paraId="28AABB2A" w14:textId="77777777" w:rsidR="00FF1F96" w:rsidRDefault="00FF1F96" w:rsidP="001C6DEA">
      <w:pPr>
        <w:pStyle w:val="Body"/>
        <w:spacing w:after="200" w:line="276" w:lineRule="auto"/>
        <w:rPr>
          <w:rFonts w:ascii="Calibri" w:eastAsia="Calibri" w:hAnsi="Calibri" w:cs="Calibri"/>
        </w:rPr>
      </w:pPr>
    </w:p>
    <w:p w14:paraId="494352AD" w14:textId="44A98A55" w:rsidR="2E2E1166" w:rsidRDefault="2E2E1166" w:rsidP="2E2E1166">
      <w:pPr>
        <w:pStyle w:val="Body"/>
        <w:spacing w:after="200" w:line="276" w:lineRule="auto"/>
        <w:rPr>
          <w:rFonts w:ascii="Calibri" w:eastAsia="Calibri" w:hAnsi="Calibri" w:cs="Calibri"/>
        </w:rPr>
      </w:pPr>
    </w:p>
    <w:p w14:paraId="14F164D2" w14:textId="682300EC" w:rsidR="007F3353" w:rsidRPr="002761B8" w:rsidRDefault="00582249" w:rsidP="00820161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Week 3: </w:t>
      </w:r>
      <w:r w:rsidR="00075BB6">
        <w:rPr>
          <w:rFonts w:ascii="Calibri" w:eastAsia="Calibri" w:hAnsi="Calibri" w:cs="Calibri"/>
          <w:b/>
          <w:bCs/>
          <w:sz w:val="24"/>
          <w:szCs w:val="24"/>
          <w:u w:color="000000"/>
        </w:rPr>
        <w:t>19/6/2024</w:t>
      </w:r>
      <w:r w:rsidR="008510EF"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="008510EF"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="00CE5031"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Theme: </w:t>
      </w:r>
      <w:r w:rsidR="00820161"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 </w:t>
      </w:r>
      <w:r w:rsidR="001A3901">
        <w:rPr>
          <w:rFonts w:ascii="Calibri" w:eastAsia="Calibri" w:hAnsi="Calibri" w:cs="Calibri"/>
          <w:b/>
          <w:bCs/>
          <w:sz w:val="24"/>
          <w:szCs w:val="24"/>
          <w:u w:color="000000"/>
        </w:rPr>
        <w:t>Crunching numbers</w:t>
      </w:r>
      <w:r w:rsidR="00FF1F96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 and </w:t>
      </w:r>
      <w:r w:rsidR="008F7F3A">
        <w:rPr>
          <w:rFonts w:ascii="Calibri" w:eastAsia="Calibri" w:hAnsi="Calibri" w:cs="Calibri"/>
          <w:b/>
          <w:bCs/>
          <w:sz w:val="24"/>
          <w:szCs w:val="24"/>
          <w:u w:color="000000"/>
        </w:rPr>
        <w:t>Acting Early</w:t>
      </w:r>
      <w:r w:rsidR="00AD3CE1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="00AD3CE1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="001A3901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="00932F42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="001C6DEA"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Chair: </w:t>
      </w:r>
      <w:r w:rsidR="004F5ED3"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 </w:t>
      </w:r>
      <w:r w:rsidR="001A3901">
        <w:rPr>
          <w:rFonts w:ascii="Calibri" w:eastAsia="Calibri" w:hAnsi="Calibri" w:cs="Calibri"/>
          <w:b/>
          <w:bCs/>
          <w:sz w:val="24"/>
          <w:szCs w:val="24"/>
          <w:u w:color="000000"/>
        </w:rPr>
        <w:t>Tim Smith</w:t>
      </w:r>
    </w:p>
    <w:tbl>
      <w:tblPr>
        <w:tblStyle w:val="TableGrid1"/>
        <w:tblW w:w="14737" w:type="dxa"/>
        <w:tblLayout w:type="fixed"/>
        <w:tblLook w:val="04A0" w:firstRow="1" w:lastRow="0" w:firstColumn="1" w:lastColumn="0" w:noHBand="0" w:noVBand="1"/>
      </w:tblPr>
      <w:tblGrid>
        <w:gridCol w:w="1526"/>
        <w:gridCol w:w="11510"/>
        <w:gridCol w:w="1701"/>
      </w:tblGrid>
      <w:tr w:rsidR="007507A1" w14:paraId="1FE33D76" w14:textId="77777777" w:rsidTr="2E069447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4EB6C" w14:textId="77777777" w:rsidR="007507A1" w:rsidRPr="007507A1" w:rsidRDefault="007507A1" w:rsidP="00A15627">
            <w:pPr>
              <w:jc w:val="center"/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</w:pPr>
            <w:r w:rsidRPr="007507A1"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  <w:t>Time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4B375" w14:textId="77777777" w:rsidR="007507A1" w:rsidRPr="007507A1" w:rsidRDefault="007507A1" w:rsidP="00A15627">
            <w:pPr>
              <w:jc w:val="center"/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</w:pPr>
            <w:r w:rsidRPr="007507A1"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  <w:t>Hot Topics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56EA9" w14:textId="77777777" w:rsidR="007507A1" w:rsidRPr="007507A1" w:rsidRDefault="007507A1" w:rsidP="00A15627">
            <w:pPr>
              <w:jc w:val="center"/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</w:pPr>
            <w:r w:rsidRPr="007507A1"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  <w:t>Speaker</w:t>
            </w:r>
          </w:p>
        </w:tc>
      </w:tr>
      <w:tr w:rsidR="007507A1" w14:paraId="6B1C77AB" w14:textId="77777777" w:rsidTr="2E069447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99934" w14:textId="19687DDE" w:rsidR="007507A1" w:rsidRDefault="007507A1" w:rsidP="00A15627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10:00 – 11:</w:t>
            </w:r>
            <w:r w:rsidR="00F91F6F"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15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DD6FB93" w14:textId="77777777" w:rsidR="00F91F6F" w:rsidRDefault="00F91F6F" w:rsidP="00AD3CE1">
            <w:pPr>
              <w:spacing w:after="160" w:line="279" w:lineRule="auto"/>
              <w:rPr>
                <w:rStyle w:val="normaltextrun"/>
                <w:rFonts w:ascii="Aptos" w:hAnsi="Aptos"/>
                <w:b/>
                <w:bCs/>
                <w:color w:val="000000"/>
                <w:shd w:val="clear" w:color="auto" w:fill="FFFFFF"/>
              </w:rPr>
            </w:pPr>
            <w:r>
              <w:rPr>
                <w:rStyle w:val="normaltextrun"/>
                <w:rFonts w:ascii="Aptos" w:hAnsi="Aptos"/>
                <w:b/>
                <w:bCs/>
                <w:color w:val="000000"/>
                <w:shd w:val="clear" w:color="auto" w:fill="FFFFFF"/>
              </w:rPr>
              <w:t>Blood Gas Masterclass</w:t>
            </w:r>
          </w:p>
          <w:p w14:paraId="78BAD405" w14:textId="7DF13E2C" w:rsidR="00F91F6F" w:rsidRPr="001B1560" w:rsidRDefault="00F91F6F" w:rsidP="001B1560">
            <w:pPr>
              <w:pStyle w:val="ListParagraph"/>
              <w:numPr>
                <w:ilvl w:val="0"/>
                <w:numId w:val="43"/>
              </w:numPr>
              <w:spacing w:after="160" w:line="279" w:lineRule="auto"/>
              <w:rPr>
                <w:rStyle w:val="normaltextrun"/>
                <w:rFonts w:ascii="Aptos" w:hAnsi="Aptos"/>
                <w:color w:val="000000"/>
                <w:sz w:val="22"/>
                <w:szCs w:val="22"/>
                <w:shd w:val="clear" w:color="auto" w:fill="FFFFFF"/>
              </w:rPr>
            </w:pPr>
            <w:r w:rsidRPr="001B1560">
              <w:rPr>
                <w:rStyle w:val="normaltextrun"/>
                <w:rFonts w:ascii="Aptos" w:hAnsi="Aptos"/>
                <w:color w:val="000000"/>
                <w:shd w:val="clear" w:color="auto" w:fill="FFFFFF"/>
              </w:rPr>
              <w:t xml:space="preserve">Have a </w:t>
            </w:r>
            <w:proofErr w:type="gramStart"/>
            <w:r w:rsidRPr="001B1560">
              <w:rPr>
                <w:rStyle w:val="normaltextrun"/>
                <w:rFonts w:ascii="Aptos" w:hAnsi="Aptos"/>
                <w:color w:val="000000"/>
                <w:shd w:val="clear" w:color="auto" w:fill="FFFFFF"/>
              </w:rPr>
              <w:t>structure</w:t>
            </w:r>
            <w:proofErr w:type="gramEnd"/>
          </w:p>
          <w:p w14:paraId="1AA9B553" w14:textId="75DAFA2D" w:rsidR="0069414A" w:rsidRPr="001B1560" w:rsidRDefault="0069414A" w:rsidP="001B1560">
            <w:pPr>
              <w:pStyle w:val="ListParagraph"/>
              <w:numPr>
                <w:ilvl w:val="0"/>
                <w:numId w:val="43"/>
              </w:numPr>
              <w:spacing w:after="160" w:line="279" w:lineRule="auto"/>
              <w:rPr>
                <w:rStyle w:val="normaltextrun"/>
                <w:rFonts w:ascii="Aptos" w:hAnsi="Aptos"/>
                <w:color w:val="000000"/>
                <w:sz w:val="22"/>
                <w:szCs w:val="22"/>
                <w:shd w:val="clear" w:color="auto" w:fill="FFFFFF"/>
              </w:rPr>
            </w:pPr>
            <w:r w:rsidRPr="001B1560">
              <w:rPr>
                <w:rStyle w:val="normaltextrun"/>
                <w:rFonts w:ascii="Aptos" w:hAnsi="Aptos"/>
                <w:color w:val="000000"/>
                <w:shd w:val="clear" w:color="auto" w:fill="FFFFFF"/>
              </w:rPr>
              <w:t>What are the issues?</w:t>
            </w:r>
          </w:p>
          <w:p w14:paraId="6FA40FC2" w14:textId="77777777" w:rsidR="00F91F6F" w:rsidRPr="001B1560" w:rsidRDefault="00F91F6F" w:rsidP="001B1560">
            <w:pPr>
              <w:pStyle w:val="ListParagraph"/>
              <w:numPr>
                <w:ilvl w:val="0"/>
                <w:numId w:val="43"/>
              </w:numPr>
              <w:spacing w:after="160" w:line="279" w:lineRule="auto"/>
              <w:rPr>
                <w:rStyle w:val="normaltextrun"/>
                <w:rFonts w:ascii="Aptos" w:hAnsi="Aptos"/>
                <w:color w:val="000000"/>
                <w:sz w:val="22"/>
                <w:szCs w:val="22"/>
                <w:shd w:val="clear" w:color="auto" w:fill="FFFFFF"/>
              </w:rPr>
            </w:pPr>
            <w:proofErr w:type="gramStart"/>
            <w:r w:rsidRPr="001B1560">
              <w:rPr>
                <w:rStyle w:val="normaltextrun"/>
                <w:rFonts w:ascii="Aptos" w:hAnsi="Aptos"/>
                <w:color w:val="000000"/>
                <w:shd w:val="clear" w:color="auto" w:fill="FFFFFF"/>
              </w:rPr>
              <w:t>So</w:t>
            </w:r>
            <w:proofErr w:type="gramEnd"/>
            <w:r w:rsidRPr="001B1560">
              <w:rPr>
                <w:rStyle w:val="normaltextrun"/>
                <w:rFonts w:ascii="Aptos" w:hAnsi="Aptos"/>
                <w:color w:val="000000"/>
                <w:shd w:val="clear" w:color="auto" w:fill="FFFFFF"/>
              </w:rPr>
              <w:t xml:space="preserve"> what’s caused it?</w:t>
            </w:r>
          </w:p>
          <w:p w14:paraId="7BC75CE9" w14:textId="4CECA16E" w:rsidR="007507A1" w:rsidRPr="001B1560" w:rsidRDefault="00F91F6F" w:rsidP="001B1560">
            <w:pPr>
              <w:pStyle w:val="ListParagraph"/>
              <w:numPr>
                <w:ilvl w:val="0"/>
                <w:numId w:val="43"/>
              </w:numPr>
              <w:spacing w:after="160" w:line="279" w:lineRule="auto"/>
              <w:rPr>
                <w:rStyle w:val="eop"/>
                <w:rFonts w:ascii="Aptos" w:hAnsi="Aptos"/>
                <w:color w:val="000000"/>
                <w:sz w:val="22"/>
                <w:szCs w:val="22"/>
                <w:shd w:val="clear" w:color="auto" w:fill="FFFFFF"/>
              </w:rPr>
            </w:pPr>
            <w:r w:rsidRPr="001B1560">
              <w:rPr>
                <w:rStyle w:val="normaltextrun"/>
                <w:rFonts w:ascii="Aptos" w:hAnsi="Aptos"/>
                <w:color w:val="000000"/>
                <w:shd w:val="clear" w:color="auto" w:fill="FFFFFF"/>
              </w:rPr>
              <w:t>Examples galore</w:t>
            </w:r>
            <w:r w:rsidR="009A3E0F" w:rsidRPr="001B1560">
              <w:rPr>
                <w:rStyle w:val="normaltextrun"/>
                <w:rFonts w:ascii="Aptos" w:hAnsi="Aptos"/>
                <w:color w:val="000000"/>
                <w:shd w:val="clear" w:color="auto" w:fill="FFFFFF"/>
              </w:rPr>
              <w:t xml:space="preserve"> </w:t>
            </w:r>
          </w:p>
          <w:p w14:paraId="416F4365" w14:textId="3D9AC74C" w:rsidR="00AD3CE1" w:rsidRDefault="007507A1" w:rsidP="00AD3CE1">
            <w:pPr>
              <w:spacing w:line="279" w:lineRule="auto"/>
              <w:rPr>
                <w:sz w:val="16"/>
                <w:szCs w:val="16"/>
                <w:bdr w:val="none" w:sz="0" w:space="0" w:color="auto" w:frame="1"/>
                <w:lang w:val="en-AU" w:eastAsia="en-AU"/>
              </w:rPr>
            </w:pPr>
            <w:r w:rsidRPr="007507A1">
              <w:rPr>
                <w:sz w:val="16"/>
                <w:szCs w:val="16"/>
                <w:bdr w:val="none" w:sz="0" w:space="0" w:color="auto" w:frame="1"/>
                <w:lang w:val="en-AU" w:eastAsia="en-AU"/>
              </w:rPr>
              <w:t xml:space="preserve">Medical </w:t>
            </w:r>
            <w:r w:rsidR="008907C2">
              <w:rPr>
                <w:sz w:val="16"/>
                <w:szCs w:val="16"/>
                <w:bdr w:val="none" w:sz="0" w:space="0" w:color="auto" w:frame="1"/>
                <w:lang w:val="en-AU" w:eastAsia="en-AU"/>
              </w:rPr>
              <w:t>Expertise 3.18 Metabolic Presentations TS1.3, 1.4 (a-d), TS 2.1, 2,3, TS 3.1</w:t>
            </w:r>
          </w:p>
          <w:p w14:paraId="273AC329" w14:textId="777B21AB" w:rsidR="008907C2" w:rsidRPr="001B1560" w:rsidRDefault="0069414A" w:rsidP="00AD3CE1">
            <w:pPr>
              <w:spacing w:line="279" w:lineRule="auto"/>
              <w:rPr>
                <w:sz w:val="16"/>
                <w:szCs w:val="16"/>
                <w:bdr w:val="none" w:sz="0" w:space="0" w:color="auto" w:frame="1"/>
                <w:lang w:val="en-AU" w:eastAsia="en-AU"/>
              </w:rPr>
            </w:pPr>
            <w:r>
              <w:rPr>
                <w:sz w:val="16"/>
                <w:szCs w:val="16"/>
                <w:bdr w:val="none" w:sz="0" w:space="0" w:color="auto" w:frame="1"/>
                <w:lang w:val="en-AU" w:eastAsia="en-AU"/>
              </w:rPr>
              <w:t>Medical Expertise 2.5 Analysis of Investigations Blood Gas Analysis (arterial and venous)</w:t>
            </w:r>
          </w:p>
          <w:p w14:paraId="6F80D7C8" w14:textId="29C275F9" w:rsidR="007507A1" w:rsidRPr="002761B8" w:rsidRDefault="007507A1" w:rsidP="007507A1">
            <w:pPr>
              <w:spacing w:line="279" w:lineRule="auto"/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CE2FD4E" w14:textId="3577ECD4" w:rsidR="007507A1" w:rsidRDefault="008F7F3A" w:rsidP="00A15627">
            <w:pPr>
              <w:jc w:val="center"/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Intensivist Dr Craig Johnston (online) or in person delegate</w:t>
            </w:r>
          </w:p>
        </w:tc>
      </w:tr>
      <w:tr w:rsidR="007507A1" w14:paraId="4D0FFA30" w14:textId="77777777" w:rsidTr="2E069447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7CF43" w14:textId="4BBE9A02" w:rsidR="007507A1" w:rsidRDefault="007507A1" w:rsidP="00A15627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11:</w:t>
            </w:r>
            <w:r w:rsidR="00F91F6F"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15</w:t>
            </w: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 xml:space="preserve"> – </w:t>
            </w:r>
            <w:r w:rsidR="00F91F6F"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12:00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5530CDA" w14:textId="77777777" w:rsidR="009044BB" w:rsidRDefault="009044BB" w:rsidP="00AD3CE1">
            <w:pPr>
              <w:spacing w:after="160" w:line="279" w:lineRule="auto"/>
              <w:rPr>
                <w:rStyle w:val="normaltextrun"/>
                <w:b/>
                <w:bCs/>
              </w:rPr>
            </w:pPr>
            <w:proofErr w:type="spellStart"/>
            <w:r>
              <w:rPr>
                <w:rStyle w:val="normaltextrun"/>
                <w:b/>
                <w:bCs/>
              </w:rPr>
              <w:t>Paediatric</w:t>
            </w:r>
            <w:proofErr w:type="spellEnd"/>
            <w:r>
              <w:rPr>
                <w:rStyle w:val="normaltextrun"/>
                <w:b/>
                <w:bCs/>
              </w:rPr>
              <w:t xml:space="preserve"> Sepsis</w:t>
            </w:r>
          </w:p>
          <w:p w14:paraId="4E20C935" w14:textId="77777777" w:rsidR="009044BB" w:rsidRPr="001B1560" w:rsidRDefault="009044BB" w:rsidP="001B1560">
            <w:pPr>
              <w:pStyle w:val="ListParagraph"/>
              <w:numPr>
                <w:ilvl w:val="0"/>
                <w:numId w:val="42"/>
              </w:numPr>
              <w:spacing w:after="160" w:line="279" w:lineRule="auto"/>
              <w:rPr>
                <w:rStyle w:val="normaltextrun"/>
                <w:rFonts w:ascii="Aptos" w:hAnsi="Aptos"/>
                <w:color w:val="000000"/>
              </w:rPr>
            </w:pPr>
            <w:r w:rsidRPr="001B1560">
              <w:rPr>
                <w:rStyle w:val="normaltextrun"/>
                <w:rFonts w:ascii="Aptos" w:hAnsi="Aptos"/>
                <w:color w:val="000000"/>
              </w:rPr>
              <w:t xml:space="preserve">Recognition of the seriously ill child </w:t>
            </w:r>
          </w:p>
          <w:p w14:paraId="5AD3D111" w14:textId="77777777" w:rsidR="009044BB" w:rsidRPr="001B1560" w:rsidRDefault="009044BB" w:rsidP="001B1560">
            <w:pPr>
              <w:pStyle w:val="ListParagraph"/>
              <w:numPr>
                <w:ilvl w:val="0"/>
                <w:numId w:val="42"/>
              </w:numPr>
              <w:spacing w:after="160" w:line="279" w:lineRule="auto"/>
              <w:rPr>
                <w:rStyle w:val="normaltextrun"/>
                <w:rFonts w:ascii="Aptos" w:hAnsi="Aptos"/>
                <w:color w:val="000000"/>
              </w:rPr>
            </w:pPr>
            <w:r w:rsidRPr="001B1560">
              <w:rPr>
                <w:rStyle w:val="normaltextrun"/>
                <w:rFonts w:ascii="Aptos" w:hAnsi="Aptos"/>
                <w:color w:val="000000"/>
              </w:rPr>
              <w:t>Recognition of deterioration</w:t>
            </w:r>
          </w:p>
          <w:p w14:paraId="0B0858B7" w14:textId="77777777" w:rsidR="009044BB" w:rsidRPr="001B1560" w:rsidRDefault="009044BB" w:rsidP="001B1560">
            <w:pPr>
              <w:pStyle w:val="ListParagraph"/>
              <w:numPr>
                <w:ilvl w:val="0"/>
                <w:numId w:val="42"/>
              </w:numPr>
              <w:spacing w:after="160" w:line="279" w:lineRule="auto"/>
              <w:rPr>
                <w:rStyle w:val="normaltextrun"/>
                <w:rFonts w:ascii="Aptos" w:hAnsi="Aptos"/>
                <w:color w:val="000000"/>
              </w:rPr>
            </w:pPr>
            <w:r w:rsidRPr="001B1560">
              <w:rPr>
                <w:rStyle w:val="normaltextrun"/>
                <w:rFonts w:ascii="Aptos" w:hAnsi="Aptos"/>
                <w:color w:val="000000"/>
              </w:rPr>
              <w:t xml:space="preserve">The </w:t>
            </w:r>
            <w:proofErr w:type="spellStart"/>
            <w:r w:rsidRPr="001B1560">
              <w:rPr>
                <w:rStyle w:val="normaltextrun"/>
                <w:rFonts w:ascii="Aptos" w:hAnsi="Aptos"/>
                <w:color w:val="000000"/>
              </w:rPr>
              <w:t>Paediatric</w:t>
            </w:r>
            <w:proofErr w:type="spellEnd"/>
            <w:r w:rsidRPr="001B1560">
              <w:rPr>
                <w:rStyle w:val="normaltextrun"/>
                <w:rFonts w:ascii="Aptos" w:hAnsi="Aptos"/>
                <w:color w:val="000000"/>
              </w:rPr>
              <w:t xml:space="preserve"> Sepsis response team (</w:t>
            </w:r>
            <w:proofErr w:type="spellStart"/>
            <w:r w:rsidRPr="001B1560">
              <w:rPr>
                <w:rStyle w:val="normaltextrun"/>
                <w:rFonts w:ascii="Aptos" w:hAnsi="Aptos"/>
                <w:color w:val="000000"/>
              </w:rPr>
              <w:t>paeds</w:t>
            </w:r>
            <w:proofErr w:type="spellEnd"/>
            <w:r w:rsidRPr="001B1560">
              <w:rPr>
                <w:rStyle w:val="normaltextrun"/>
                <w:rFonts w:ascii="Aptos" w:hAnsi="Aptos"/>
                <w:color w:val="000000"/>
              </w:rPr>
              <w:t xml:space="preserve"> sepsis code)</w:t>
            </w:r>
          </w:p>
          <w:p w14:paraId="5A40084B" w14:textId="77777777" w:rsidR="009044BB" w:rsidRPr="001B1560" w:rsidRDefault="009044BB" w:rsidP="001B1560">
            <w:pPr>
              <w:pStyle w:val="ListParagraph"/>
              <w:numPr>
                <w:ilvl w:val="0"/>
                <w:numId w:val="42"/>
              </w:numPr>
              <w:spacing w:after="160" w:line="279" w:lineRule="auto"/>
              <w:rPr>
                <w:rStyle w:val="normaltextrun"/>
                <w:rFonts w:ascii="Aptos" w:hAnsi="Aptos"/>
                <w:color w:val="000000"/>
              </w:rPr>
            </w:pPr>
            <w:r w:rsidRPr="001B1560">
              <w:rPr>
                <w:rStyle w:val="normaltextrun"/>
                <w:rFonts w:ascii="Aptos" w:hAnsi="Aptos"/>
                <w:color w:val="000000"/>
              </w:rPr>
              <w:t xml:space="preserve">Source </w:t>
            </w:r>
            <w:proofErr w:type="gramStart"/>
            <w:r w:rsidRPr="001B1560">
              <w:rPr>
                <w:rStyle w:val="normaltextrun"/>
                <w:rFonts w:ascii="Aptos" w:hAnsi="Aptos"/>
                <w:color w:val="000000"/>
              </w:rPr>
              <w:t>identification</w:t>
            </w:r>
            <w:proofErr w:type="gramEnd"/>
          </w:p>
          <w:p w14:paraId="658B1EB4" w14:textId="77777777" w:rsidR="009044BB" w:rsidRPr="001B1560" w:rsidRDefault="009044BB" w:rsidP="001B1560">
            <w:pPr>
              <w:pStyle w:val="ListParagraph"/>
              <w:numPr>
                <w:ilvl w:val="0"/>
                <w:numId w:val="42"/>
              </w:numPr>
              <w:spacing w:after="160" w:line="279" w:lineRule="auto"/>
              <w:rPr>
                <w:rStyle w:val="normaltextrun"/>
                <w:rFonts w:ascii="Aptos" w:hAnsi="Aptos"/>
                <w:color w:val="000000"/>
              </w:rPr>
            </w:pPr>
            <w:r w:rsidRPr="001B1560">
              <w:rPr>
                <w:rStyle w:val="normaltextrun"/>
                <w:rFonts w:ascii="Aptos" w:hAnsi="Aptos"/>
                <w:color w:val="000000"/>
              </w:rPr>
              <w:t>Utility of blood tests such as CRP, WCC and procalcitonin</w:t>
            </w:r>
          </w:p>
          <w:p w14:paraId="2525CA17" w14:textId="77777777" w:rsidR="009044BB" w:rsidRPr="001B1560" w:rsidRDefault="009044BB" w:rsidP="001B1560">
            <w:pPr>
              <w:pStyle w:val="ListParagraph"/>
              <w:numPr>
                <w:ilvl w:val="0"/>
                <w:numId w:val="42"/>
              </w:numPr>
              <w:spacing w:after="160" w:line="279" w:lineRule="auto"/>
              <w:rPr>
                <w:rStyle w:val="normaltextrun"/>
                <w:rFonts w:ascii="Aptos" w:hAnsi="Aptos"/>
                <w:color w:val="000000"/>
              </w:rPr>
            </w:pPr>
            <w:r w:rsidRPr="001B1560">
              <w:rPr>
                <w:rStyle w:val="normaltextrun"/>
                <w:rFonts w:ascii="Aptos" w:hAnsi="Aptos"/>
                <w:color w:val="000000"/>
              </w:rPr>
              <w:t>RCH guidelines on investigation pathways</w:t>
            </w:r>
          </w:p>
          <w:p w14:paraId="2FC5596A" w14:textId="07047478" w:rsidR="00AD3CE1" w:rsidRPr="001B1560" w:rsidRDefault="009044BB" w:rsidP="001B1560">
            <w:pPr>
              <w:pStyle w:val="ListParagraph"/>
              <w:numPr>
                <w:ilvl w:val="0"/>
                <w:numId w:val="42"/>
              </w:numPr>
              <w:spacing w:after="160" w:line="279" w:lineRule="auto"/>
              <w:rPr>
                <w:rStyle w:val="normaltextrun"/>
                <w:rFonts w:ascii="Aptos" w:hAnsi="Aptos"/>
                <w:color w:val="000000"/>
              </w:rPr>
            </w:pPr>
            <w:r w:rsidRPr="001B1560">
              <w:rPr>
                <w:rStyle w:val="normaltextrun"/>
                <w:rFonts w:ascii="Aptos" w:hAnsi="Aptos"/>
                <w:color w:val="000000"/>
              </w:rPr>
              <w:t>RCH guidelines on treatment</w:t>
            </w:r>
            <w:r w:rsidR="009A3E0F" w:rsidRPr="001B1560">
              <w:rPr>
                <w:rStyle w:val="normaltextrun"/>
              </w:rPr>
              <w:t xml:space="preserve"> </w:t>
            </w:r>
          </w:p>
          <w:p w14:paraId="1F6DF089" w14:textId="7869F71C" w:rsidR="007507A1" w:rsidRPr="002B7A86" w:rsidRDefault="007507A1" w:rsidP="002B7A86">
            <w:pPr>
              <w:spacing w:after="160" w:line="279" w:lineRule="auto"/>
              <w:rPr>
                <w:b/>
                <w:bCs/>
              </w:rPr>
            </w:pPr>
            <w:r>
              <w:rPr>
                <w:rFonts w:ascii="Aptos" w:hAnsi="Aptos"/>
                <w:color w:val="000000"/>
                <w:sz w:val="16"/>
                <w:szCs w:val="16"/>
                <w:bdr w:val="none" w:sz="0" w:space="0" w:color="auto" w:frame="1"/>
              </w:rPr>
              <w:t xml:space="preserve">Medical Expertise </w:t>
            </w:r>
            <w:r w:rsidR="002B7A86">
              <w:rPr>
                <w:rFonts w:ascii="Aptos" w:hAnsi="Aptos"/>
                <w:color w:val="000000"/>
                <w:sz w:val="16"/>
                <w:szCs w:val="16"/>
                <w:bdr w:val="none" w:sz="0" w:space="0" w:color="auto" w:frame="1"/>
              </w:rPr>
              <w:t xml:space="preserve">3.15 Infectious Disorders TS1.1(a-e), 1.2(a), 3.21 </w:t>
            </w:r>
            <w:proofErr w:type="spellStart"/>
            <w:r w:rsidR="002B7A86">
              <w:rPr>
                <w:rFonts w:ascii="Aptos" w:hAnsi="Aptos"/>
                <w:color w:val="000000"/>
                <w:sz w:val="16"/>
                <w:szCs w:val="16"/>
                <w:bdr w:val="none" w:sz="0" w:space="0" w:color="auto" w:frame="1"/>
              </w:rPr>
              <w:t>Paediatric</w:t>
            </w:r>
            <w:proofErr w:type="spellEnd"/>
            <w:r w:rsidR="002B7A86">
              <w:rPr>
                <w:rFonts w:ascii="Aptos" w:hAnsi="Aptos"/>
                <w:color w:val="000000"/>
                <w:sz w:val="16"/>
                <w:szCs w:val="16"/>
                <w:bdr w:val="none" w:sz="0" w:space="0" w:color="auto" w:frame="1"/>
              </w:rPr>
              <w:t xml:space="preserve"> Presentations TS1.11, 2.3 (g), 2.15</w:t>
            </w:r>
            <w:proofErr w:type="gramStart"/>
            <w:r w:rsidR="002B7A86">
              <w:rPr>
                <w:rFonts w:ascii="Aptos" w:hAnsi="Aptos"/>
                <w:color w:val="000000"/>
                <w:sz w:val="16"/>
                <w:szCs w:val="16"/>
                <w:bdr w:val="none" w:sz="0" w:space="0" w:color="auto" w:frame="1"/>
              </w:rPr>
              <w:t>,  TS</w:t>
            </w:r>
            <w:proofErr w:type="gramEnd"/>
            <w:r w:rsidR="002B7A86">
              <w:rPr>
                <w:rFonts w:ascii="Aptos" w:hAnsi="Aptos"/>
                <w:color w:val="000000"/>
                <w:sz w:val="16"/>
                <w:szCs w:val="16"/>
                <w:bdr w:val="none" w:sz="0" w:space="0" w:color="auto" w:frame="1"/>
              </w:rPr>
              <w:t xml:space="preserve"> 4.7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7B16F84" w14:textId="50E2B27D" w:rsidR="007507A1" w:rsidRDefault="00456579" w:rsidP="00A15627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Lavina</w:t>
            </w:r>
            <w:r w:rsidR="003B3146"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 xml:space="preserve"> &amp; Tim Darby</w:t>
            </w:r>
          </w:p>
        </w:tc>
      </w:tr>
      <w:tr w:rsidR="00F91F6F" w14:paraId="2BCC81F6" w14:textId="77777777" w:rsidTr="2E069447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03318" w14:textId="3724FA5A" w:rsidR="00F91F6F" w:rsidRDefault="00F91F6F" w:rsidP="00A15627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12:00 – 12:15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7B626" w14:textId="77777777" w:rsidR="00F91F6F" w:rsidRDefault="00F91F6F" w:rsidP="00F91F6F">
            <w:pPr>
              <w:spacing w:after="160" w:line="279" w:lineRule="auto"/>
              <w:jc w:val="center"/>
              <w:rPr>
                <w:rStyle w:val="normaltextrun"/>
                <w:b/>
                <w:bCs/>
              </w:rPr>
            </w:pPr>
            <w:r>
              <w:rPr>
                <w:rStyle w:val="normaltextrun"/>
                <w:b/>
                <w:bCs/>
              </w:rPr>
              <w:t>Journal Club</w:t>
            </w:r>
          </w:p>
          <w:p w14:paraId="29A38920" w14:textId="77777777" w:rsidR="00AA5FF1" w:rsidRDefault="00AA5FF1" w:rsidP="00AA5FF1">
            <w:pPr>
              <w:spacing w:line="279" w:lineRule="auto"/>
              <w:rPr>
                <w:rStyle w:val="normaltextrun"/>
                <w:sz w:val="16"/>
                <w:szCs w:val="16"/>
              </w:rPr>
            </w:pPr>
            <w:r>
              <w:rPr>
                <w:rStyle w:val="normaltextrun"/>
                <w:sz w:val="16"/>
                <w:szCs w:val="16"/>
              </w:rPr>
              <w:t>Scholarship &amp; Teaching 1. Critically appraising applying the evidence TS1.1, 1.2, 2.1, 2.2, 2.3, 2.4, 2.5, 2.6, 3.1, 3.3, 3.4, 3.5, 3.6, 3.9, 4.1-4.8</w:t>
            </w:r>
          </w:p>
          <w:p w14:paraId="10350D91" w14:textId="616755F7" w:rsidR="00AA5FF1" w:rsidRPr="00AA5FF1" w:rsidRDefault="00AA5FF1" w:rsidP="00AA5FF1">
            <w:pPr>
              <w:rPr>
                <w:rStyle w:val="normaltextrun"/>
                <w:b/>
                <w:bCs/>
                <w:bdr w:val="none" w:sz="0" w:space="0" w:color="auto" w:frame="1"/>
                <w:lang w:val="en-AU" w:eastAsia="en-AU"/>
              </w:rPr>
            </w:pPr>
            <w:r>
              <w:rPr>
                <w:rStyle w:val="normaltextrun"/>
                <w:sz w:val="16"/>
                <w:szCs w:val="16"/>
              </w:rPr>
              <w:t>Scholarship &amp; Teaching 2. Research Methodology TS1.1, 1.3, 3.1, 3.2, 3.3, 3.4, 3.5, 3.7, 3.9, 4.3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563217" w14:textId="7094CDF3" w:rsidR="00F91F6F" w:rsidRDefault="003B3146" w:rsidP="00AA5FF1">
            <w:pPr>
              <w:jc w:val="center"/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Ian</w:t>
            </w:r>
          </w:p>
        </w:tc>
      </w:tr>
      <w:tr w:rsidR="007507A1" w14:paraId="777C7297" w14:textId="77777777" w:rsidTr="2E069447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8E472" w14:textId="77777777" w:rsidR="007507A1" w:rsidRDefault="007507A1" w:rsidP="00A15627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lastRenderedPageBreak/>
              <w:t>12:15 – 12:30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7B5A55" w14:textId="77777777" w:rsidR="007507A1" w:rsidRDefault="007507A1" w:rsidP="00A15627">
            <w:pPr>
              <w:jc w:val="center"/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Department Update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454532" w14:textId="77777777" w:rsidR="007507A1" w:rsidRDefault="007507A1" w:rsidP="00A15627">
            <w:pPr>
              <w:jc w:val="center"/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Gaby/Jon</w:t>
            </w:r>
          </w:p>
        </w:tc>
      </w:tr>
      <w:tr w:rsidR="007507A1" w14:paraId="2881CBED" w14:textId="77777777" w:rsidTr="2E069447">
        <w:trPr>
          <w:trHeight w:val="33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50C7A" w14:textId="3BF75F47" w:rsidR="007507A1" w:rsidRDefault="007507A1" w:rsidP="00A15627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12</w:t>
            </w:r>
            <w:r w:rsidR="004C2C55"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:</w:t>
            </w: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30 - 1400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4299CB8" w14:textId="77777777" w:rsidR="008F7F3A" w:rsidRDefault="008F7F3A" w:rsidP="008F7F3A">
            <w:pPr>
              <w:spacing w:after="160" w:line="279" w:lineRule="auto"/>
              <w:rPr>
                <w:rStyle w:val="eop"/>
                <w:rFonts w:ascii="Aptos" w:hAnsi="Aptos"/>
                <w:b/>
                <w:bCs/>
                <w:color w:val="000000"/>
                <w:shd w:val="clear" w:color="auto" w:fill="FFFFFF"/>
              </w:rPr>
            </w:pPr>
            <w:r>
              <w:rPr>
                <w:rStyle w:val="eop"/>
                <w:rFonts w:ascii="Aptos" w:hAnsi="Aptos"/>
                <w:b/>
                <w:bCs/>
                <w:color w:val="000000"/>
                <w:shd w:val="clear" w:color="auto" w:fill="FFFFFF"/>
              </w:rPr>
              <w:t>Oxygen Delivery Devices and why flow matters!</w:t>
            </w:r>
          </w:p>
          <w:p w14:paraId="2B6E268C" w14:textId="77777777" w:rsidR="008F7F3A" w:rsidRPr="002751AF" w:rsidRDefault="008F7F3A" w:rsidP="008F7F3A">
            <w:pPr>
              <w:spacing w:after="160" w:line="279" w:lineRule="auto"/>
              <w:rPr>
                <w:rStyle w:val="eop"/>
                <w:rFonts w:ascii="Aptos" w:hAnsi="Aptos"/>
                <w:b/>
                <w:bCs/>
                <w:color w:val="000000"/>
                <w:shd w:val="clear" w:color="auto" w:fill="FFFFFF"/>
              </w:rPr>
            </w:pPr>
            <w:r>
              <w:rPr>
                <w:rStyle w:val="eop"/>
                <w:rFonts w:ascii="Aptos" w:hAnsi="Aptos"/>
                <w:b/>
                <w:bCs/>
                <w:color w:val="000000"/>
                <w:shd w:val="clear" w:color="auto" w:fill="FFFFFF"/>
              </w:rPr>
              <w:t>When to use, how to set up and fit:</w:t>
            </w:r>
          </w:p>
          <w:p w14:paraId="3BC98B52" w14:textId="77777777" w:rsidR="008F7F3A" w:rsidRDefault="008F7F3A" w:rsidP="008F7F3A">
            <w:pPr>
              <w:pStyle w:val="ListParagraph"/>
              <w:numPr>
                <w:ilvl w:val="0"/>
                <w:numId w:val="48"/>
              </w:numPr>
              <w:spacing w:after="160" w:line="279" w:lineRule="auto"/>
              <w:rPr>
                <w:rFonts w:ascii="Aptos" w:hAnsi="Aptos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Aptos" w:hAnsi="Aptos"/>
                <w:b/>
                <w:bCs/>
                <w:color w:val="000000"/>
                <w:shd w:val="clear" w:color="auto" w:fill="FFFFFF"/>
              </w:rPr>
              <w:t>Low flow Nasal prongs</w:t>
            </w:r>
          </w:p>
          <w:p w14:paraId="3DF2A70D" w14:textId="77777777" w:rsidR="008F7F3A" w:rsidRDefault="008F7F3A" w:rsidP="008F7F3A">
            <w:pPr>
              <w:pStyle w:val="ListParagraph"/>
              <w:numPr>
                <w:ilvl w:val="0"/>
                <w:numId w:val="48"/>
              </w:numPr>
              <w:spacing w:after="160" w:line="279" w:lineRule="auto"/>
              <w:rPr>
                <w:rFonts w:ascii="Aptos" w:hAnsi="Aptos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Aptos" w:hAnsi="Aptos"/>
                <w:b/>
                <w:bCs/>
                <w:color w:val="000000"/>
                <w:shd w:val="clear" w:color="auto" w:fill="FFFFFF"/>
              </w:rPr>
              <w:t>Hudson Mask</w:t>
            </w:r>
          </w:p>
          <w:p w14:paraId="20FF6488" w14:textId="77777777" w:rsidR="008F7F3A" w:rsidRDefault="008F7F3A" w:rsidP="008F7F3A">
            <w:pPr>
              <w:pStyle w:val="ListParagraph"/>
              <w:numPr>
                <w:ilvl w:val="0"/>
                <w:numId w:val="48"/>
              </w:numPr>
              <w:spacing w:after="160" w:line="279" w:lineRule="auto"/>
              <w:rPr>
                <w:rFonts w:ascii="Aptos" w:hAnsi="Aptos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Aptos" w:hAnsi="Aptos"/>
                <w:b/>
                <w:bCs/>
                <w:color w:val="000000"/>
                <w:shd w:val="clear" w:color="auto" w:fill="FFFFFF"/>
              </w:rPr>
              <w:t>Non-rebreather mask</w:t>
            </w:r>
          </w:p>
          <w:p w14:paraId="00C081D6" w14:textId="77777777" w:rsidR="008F7F3A" w:rsidRDefault="008F7F3A" w:rsidP="008F7F3A">
            <w:pPr>
              <w:pStyle w:val="ListParagraph"/>
              <w:numPr>
                <w:ilvl w:val="0"/>
                <w:numId w:val="48"/>
              </w:numPr>
              <w:spacing w:after="160" w:line="279" w:lineRule="auto"/>
              <w:rPr>
                <w:rFonts w:ascii="Aptos" w:hAnsi="Aptos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Aptos" w:hAnsi="Aptos"/>
                <w:b/>
                <w:bCs/>
                <w:color w:val="000000"/>
                <w:shd w:val="clear" w:color="auto" w:fill="FFFFFF"/>
              </w:rPr>
              <w:t xml:space="preserve">Humidified </w:t>
            </w:r>
            <w:proofErr w:type="spellStart"/>
            <w:r>
              <w:rPr>
                <w:rFonts w:ascii="Aptos" w:hAnsi="Aptos"/>
                <w:b/>
                <w:bCs/>
                <w:color w:val="000000"/>
                <w:shd w:val="clear" w:color="auto" w:fill="FFFFFF"/>
              </w:rPr>
              <w:t>HiFlow</w:t>
            </w:r>
            <w:proofErr w:type="spellEnd"/>
            <w:r>
              <w:rPr>
                <w:rFonts w:ascii="Aptos" w:hAnsi="Aptos"/>
                <w:b/>
                <w:bCs/>
                <w:color w:val="000000"/>
                <w:shd w:val="clear" w:color="auto" w:fill="FFFFFF"/>
              </w:rPr>
              <w:t xml:space="preserve"> Nasal oxygen</w:t>
            </w:r>
          </w:p>
          <w:p w14:paraId="7441ACB4" w14:textId="77777777" w:rsidR="008F7F3A" w:rsidRPr="002751AF" w:rsidRDefault="008F7F3A" w:rsidP="008F7F3A">
            <w:pPr>
              <w:pStyle w:val="ListParagraph"/>
              <w:numPr>
                <w:ilvl w:val="0"/>
                <w:numId w:val="48"/>
              </w:numPr>
              <w:spacing w:after="160" w:line="279" w:lineRule="auto"/>
              <w:rPr>
                <w:rFonts w:ascii="Aptos" w:hAnsi="Aptos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Aptos" w:hAnsi="Aptos"/>
                <w:b/>
                <w:bCs/>
                <w:color w:val="000000"/>
                <w:shd w:val="clear" w:color="auto" w:fill="FFFFFF"/>
              </w:rPr>
              <w:t xml:space="preserve">Bag Valve Mask plus PEEP </w:t>
            </w:r>
            <w:proofErr w:type="gramStart"/>
            <w:r>
              <w:rPr>
                <w:rFonts w:ascii="Aptos" w:hAnsi="Aptos"/>
                <w:b/>
                <w:bCs/>
                <w:color w:val="000000"/>
                <w:shd w:val="clear" w:color="auto" w:fill="FFFFFF"/>
              </w:rPr>
              <w:t>valve</w:t>
            </w:r>
            <w:proofErr w:type="gramEnd"/>
          </w:p>
          <w:p w14:paraId="168B7DEA" w14:textId="77777777" w:rsidR="008F7F3A" w:rsidRPr="00AD3CE1" w:rsidRDefault="008F7F3A" w:rsidP="008F7F3A">
            <w:pPr>
              <w:spacing w:after="160" w:line="279" w:lineRule="auto"/>
              <w:rPr>
                <w:b/>
                <w:bCs/>
              </w:rPr>
            </w:pPr>
            <w:r>
              <w:rPr>
                <w:rFonts w:ascii="Aptos" w:hAnsi="Aptos"/>
                <w:color w:val="000000"/>
                <w:sz w:val="16"/>
                <w:szCs w:val="16"/>
                <w:bdr w:val="none" w:sz="0" w:space="0" w:color="auto" w:frame="1"/>
              </w:rPr>
              <w:t xml:space="preserve">Medical Expertise 2.3 Resuscitation Medicine TS1.9(c &amp;d), TS 2.7(c), </w:t>
            </w:r>
          </w:p>
          <w:p w14:paraId="006A3714" w14:textId="77777777" w:rsidR="008F7F3A" w:rsidRDefault="008F7F3A" w:rsidP="008F7F3A">
            <w:pPr>
              <w:spacing w:line="279" w:lineRule="auto"/>
              <w:rPr>
                <w:rFonts w:ascii="Aptos" w:hAnsi="Aptos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Aptos" w:hAnsi="Aptos"/>
                <w:color w:val="000000"/>
                <w:sz w:val="16"/>
                <w:szCs w:val="16"/>
                <w:bdr w:val="none" w:sz="0" w:space="0" w:color="auto" w:frame="1"/>
              </w:rPr>
              <w:t>Medical Expertise 2.2 Initial Emergency Care TS2.3, TS3.2, TS 3.4, TS 4.1</w:t>
            </w:r>
          </w:p>
          <w:p w14:paraId="579C3D07" w14:textId="05CFAF2B" w:rsidR="007507A1" w:rsidRPr="00075BB6" w:rsidRDefault="008F7F3A" w:rsidP="008F7F3A">
            <w:pPr>
              <w:pStyle w:val="Body"/>
              <w:widowControl w:val="0"/>
              <w:spacing w:after="200"/>
            </w:pPr>
            <w:r>
              <w:rPr>
                <w:rFonts w:ascii="Aptos" w:hAnsi="Aptos"/>
                <w:sz w:val="16"/>
                <w:szCs w:val="16"/>
                <w:bdr w:val="none" w:sz="0" w:space="0" w:color="auto" w:frame="1"/>
              </w:rPr>
              <w:t>Medical Expertise 3.23 Procedures in Emergency Medicine “Use of Oxygen Delivery Devices”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009BE3" w14:textId="1B4A2AC1" w:rsidR="00AD3CE1" w:rsidRDefault="008F7F3A" w:rsidP="00AD3CE1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Leah Rawlins – Paediatric Emergency Nursing educator</w:t>
            </w:r>
          </w:p>
          <w:p w14:paraId="1FDE26C3" w14:textId="229C4259" w:rsidR="009A3E0F" w:rsidRDefault="009A3E0F" w:rsidP="00A15627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</w:p>
        </w:tc>
      </w:tr>
      <w:tr w:rsidR="007507A1" w14:paraId="37050B2A" w14:textId="77777777" w:rsidTr="2E069447">
        <w:trPr>
          <w:trHeight w:val="80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DBFC3D" w14:textId="63A539D2" w:rsidR="007507A1" w:rsidRDefault="007507A1" w:rsidP="00A15627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14:00 – 15:00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BF0D2B" w14:textId="7E97C5CA" w:rsidR="1DF37DA4" w:rsidRDefault="1DF37DA4" w:rsidP="2E069447">
            <w:pPr>
              <w:jc w:val="center"/>
              <w:rPr>
                <w:rFonts w:ascii="Aptos" w:hAnsi="Aptos"/>
                <w:b/>
                <w:bCs/>
                <w:color w:val="000000" w:themeColor="text1"/>
              </w:rPr>
            </w:pPr>
            <w:r w:rsidRPr="2E069447">
              <w:rPr>
                <w:rFonts w:ascii="Aptos" w:hAnsi="Aptos"/>
                <w:b/>
                <w:bCs/>
                <w:color w:val="000000" w:themeColor="text1"/>
              </w:rPr>
              <w:t xml:space="preserve">Neonatal Sepsis and </w:t>
            </w:r>
            <w:proofErr w:type="spellStart"/>
            <w:r w:rsidRPr="2E069447">
              <w:rPr>
                <w:rFonts w:ascii="Aptos" w:hAnsi="Aptos"/>
                <w:b/>
                <w:bCs/>
                <w:color w:val="000000" w:themeColor="text1"/>
              </w:rPr>
              <w:t>hypoglycaemia</w:t>
            </w:r>
            <w:proofErr w:type="spellEnd"/>
          </w:p>
          <w:p w14:paraId="34B14097" w14:textId="61EF133B" w:rsidR="00C30650" w:rsidRPr="00C30650" w:rsidRDefault="00C30650" w:rsidP="2E069447">
            <w:pPr>
              <w:jc w:val="center"/>
              <w:rPr>
                <w:rFonts w:ascii="FiraSans-Light" w:hAnsi="FiraSans-Light" w:cs="FiraSans-Light"/>
                <w:sz w:val="16"/>
                <w:szCs w:val="16"/>
                <w:bdr w:val="none" w:sz="0" w:space="0" w:color="auto" w:frame="1"/>
                <w:lang w:val="en-AU" w:eastAsia="en-AU"/>
              </w:rPr>
            </w:pPr>
            <w:r w:rsidRPr="2E069447">
              <w:rPr>
                <w:rFonts w:ascii="FiraSans-Light" w:hAnsi="FiraSans-Light" w:cs="FiraSans-Light"/>
                <w:sz w:val="16"/>
                <w:szCs w:val="16"/>
                <w:lang w:val="en-AU" w:eastAsia="en-AU"/>
              </w:rPr>
              <w:t>Medical Expertise 3.21 Paediatric Presentations TS2.5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07BDB2" w14:textId="05199DFE" w:rsidR="007507A1" w:rsidRDefault="007507A1" w:rsidP="00A15627">
            <w:pPr>
              <w:jc w:val="center"/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Paediatric</w:t>
            </w:r>
            <w:r w:rsidR="00C30650"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 xml:space="preserve"> registrar - </w:t>
            </w:r>
            <w:r w:rsidR="596C3430"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Isabella Maharaj</w:t>
            </w:r>
          </w:p>
        </w:tc>
      </w:tr>
    </w:tbl>
    <w:p w14:paraId="7AF25F73" w14:textId="0652930A" w:rsidR="008510EF" w:rsidRDefault="008510EF" w:rsidP="001C6DEA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3216C6E2" w14:textId="77777777" w:rsidR="00B2103F" w:rsidRDefault="00B2103F" w:rsidP="001C6DEA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44D0C959" w14:textId="77777777" w:rsidR="00B2103F" w:rsidRDefault="00B2103F" w:rsidP="001C6DEA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7AE420D3" w14:textId="77777777" w:rsidR="00B2103F" w:rsidRDefault="00B2103F" w:rsidP="001C6DEA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619174F1" w14:textId="77777777" w:rsidR="00B2103F" w:rsidRDefault="00B2103F" w:rsidP="001C6DEA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4F38C585" w14:textId="77777777" w:rsidR="00B2103F" w:rsidRDefault="00B2103F" w:rsidP="001C6DEA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6B224B8A" w14:textId="77777777" w:rsidR="00B2103F" w:rsidRDefault="00B2103F" w:rsidP="001C6DEA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61238A3E" w14:textId="78500A59" w:rsidR="00AA5FF1" w:rsidRDefault="00AA5FF1" w:rsidP="001C6DEA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</w:rPr>
      </w:pPr>
    </w:p>
    <w:p w14:paraId="0576DB52" w14:textId="68B610A7" w:rsidR="001C6DEA" w:rsidRPr="002761B8" w:rsidRDefault="00582249" w:rsidP="001C6DEA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</w:rPr>
      </w:pPr>
      <w:r w:rsidRPr="2E2E1166">
        <w:rPr>
          <w:rFonts w:ascii="Calibri" w:eastAsia="Calibri" w:hAnsi="Calibri" w:cs="Calibri"/>
          <w:b/>
          <w:bCs/>
          <w:sz w:val="24"/>
          <w:szCs w:val="24"/>
        </w:rPr>
        <w:t xml:space="preserve">Week 4: </w:t>
      </w:r>
      <w:r w:rsidR="00075BB6" w:rsidRPr="2E2E1166">
        <w:rPr>
          <w:rFonts w:ascii="Calibri" w:eastAsia="Calibri" w:hAnsi="Calibri" w:cs="Calibri"/>
          <w:b/>
          <w:bCs/>
          <w:sz w:val="24"/>
          <w:szCs w:val="24"/>
        </w:rPr>
        <w:t>26/6/2024</w:t>
      </w:r>
      <w:r>
        <w:tab/>
      </w:r>
      <w:r>
        <w:tab/>
      </w:r>
      <w:r>
        <w:tab/>
      </w:r>
      <w:r>
        <w:tab/>
      </w:r>
      <w:r w:rsidR="001C6DEA" w:rsidRPr="2E2E1166">
        <w:rPr>
          <w:rFonts w:ascii="Calibri" w:eastAsia="Calibri" w:hAnsi="Calibri" w:cs="Calibri"/>
          <w:b/>
          <w:bCs/>
          <w:sz w:val="24"/>
          <w:szCs w:val="24"/>
        </w:rPr>
        <w:t>Theme:</w:t>
      </w:r>
      <w:r w:rsidRPr="2E2E1166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 w:rsidR="00B70E10" w:rsidRPr="2E2E1166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 w:rsidR="00FF1F96" w:rsidRPr="2E2E1166">
        <w:rPr>
          <w:rFonts w:ascii="Calibri" w:eastAsia="Calibri" w:hAnsi="Calibri" w:cs="Calibri"/>
          <w:b/>
          <w:bCs/>
          <w:sz w:val="24"/>
          <w:szCs w:val="24"/>
        </w:rPr>
        <w:t>The one where we talk about beer potomania</w:t>
      </w:r>
      <w:r>
        <w:tab/>
      </w:r>
      <w:r>
        <w:tab/>
      </w:r>
      <w:r>
        <w:tab/>
      </w:r>
      <w:r w:rsidR="00802CEB" w:rsidRPr="2E2E1166">
        <w:rPr>
          <w:rFonts w:ascii="Calibri" w:eastAsia="Calibri" w:hAnsi="Calibri" w:cs="Calibri"/>
          <w:b/>
          <w:bCs/>
          <w:sz w:val="24"/>
          <w:szCs w:val="24"/>
        </w:rPr>
        <w:t>Chair:</w:t>
      </w:r>
      <w:r w:rsidR="00745018" w:rsidRPr="2E2E1166">
        <w:rPr>
          <w:rFonts w:ascii="Calibri" w:eastAsia="Calibri" w:hAnsi="Calibri" w:cs="Calibri"/>
          <w:b/>
          <w:bCs/>
          <w:sz w:val="24"/>
          <w:szCs w:val="24"/>
        </w:rPr>
        <w:t xml:space="preserve"> Abrar</w:t>
      </w:r>
      <w:r w:rsidR="001A3901" w:rsidRPr="2E2E1166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proofErr w:type="spellStart"/>
      <w:r w:rsidR="001A3901" w:rsidRPr="2E2E1166">
        <w:rPr>
          <w:rFonts w:ascii="Calibri" w:eastAsia="Calibri" w:hAnsi="Calibri" w:cs="Calibri"/>
          <w:b/>
          <w:bCs/>
          <w:sz w:val="24"/>
          <w:szCs w:val="24"/>
        </w:rPr>
        <w:t>Waliuddin</w:t>
      </w:r>
      <w:proofErr w:type="spellEnd"/>
    </w:p>
    <w:tbl>
      <w:tblPr>
        <w:tblStyle w:val="TableGrid1"/>
        <w:tblW w:w="14596" w:type="dxa"/>
        <w:tblLayout w:type="fixed"/>
        <w:tblLook w:val="04A0" w:firstRow="1" w:lastRow="0" w:firstColumn="1" w:lastColumn="0" w:noHBand="0" w:noVBand="1"/>
      </w:tblPr>
      <w:tblGrid>
        <w:gridCol w:w="1526"/>
        <w:gridCol w:w="10518"/>
        <w:gridCol w:w="2552"/>
      </w:tblGrid>
      <w:tr w:rsidR="008510EF" w14:paraId="0A04EC80" w14:textId="77777777" w:rsidTr="008510EF">
        <w:tc>
          <w:tcPr>
            <w:tcW w:w="1526" w:type="dxa"/>
            <w:hideMark/>
          </w:tcPr>
          <w:p w14:paraId="52DF3345" w14:textId="77777777" w:rsidR="008510EF" w:rsidRPr="00D4445A" w:rsidRDefault="008510EF" w:rsidP="00C40B0C">
            <w:pPr>
              <w:jc w:val="center"/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</w:pPr>
            <w:r w:rsidRPr="00D4445A"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  <w:t>Time</w:t>
            </w:r>
          </w:p>
        </w:tc>
        <w:tc>
          <w:tcPr>
            <w:tcW w:w="10518" w:type="dxa"/>
            <w:hideMark/>
          </w:tcPr>
          <w:p w14:paraId="209AB552" w14:textId="77777777" w:rsidR="008510EF" w:rsidRPr="00D4445A" w:rsidRDefault="008510EF" w:rsidP="00C40B0C">
            <w:pPr>
              <w:jc w:val="center"/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</w:pPr>
            <w:r w:rsidRPr="00D4445A"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  <w:t>Hot Topics</w:t>
            </w:r>
          </w:p>
        </w:tc>
        <w:tc>
          <w:tcPr>
            <w:tcW w:w="2552" w:type="dxa"/>
            <w:hideMark/>
          </w:tcPr>
          <w:p w14:paraId="6A2AE0F4" w14:textId="77777777" w:rsidR="008510EF" w:rsidRPr="00D4445A" w:rsidRDefault="008510EF" w:rsidP="00C40B0C">
            <w:pPr>
              <w:jc w:val="center"/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</w:pPr>
            <w:r w:rsidRPr="00D4445A"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  <w:t>Speaker</w:t>
            </w:r>
          </w:p>
        </w:tc>
      </w:tr>
      <w:tr w:rsidR="008510EF" w14:paraId="19A124EA" w14:textId="77777777" w:rsidTr="008510EF">
        <w:tc>
          <w:tcPr>
            <w:tcW w:w="1526" w:type="dxa"/>
            <w:hideMark/>
          </w:tcPr>
          <w:p w14:paraId="79F1A7A3" w14:textId="05D7CA19" w:rsidR="008510EF" w:rsidRDefault="008510EF" w:rsidP="00C40B0C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10:00 – 1</w:t>
            </w:r>
            <w:r w:rsidR="00F91F6F"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1:00</w:t>
            </w:r>
          </w:p>
        </w:tc>
        <w:tc>
          <w:tcPr>
            <w:tcW w:w="10518" w:type="dxa"/>
            <w:hideMark/>
          </w:tcPr>
          <w:p w14:paraId="35DFB344" w14:textId="433D36B8" w:rsidR="00AD3CE1" w:rsidRDefault="00F91F6F" w:rsidP="00AD3CE1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Aptos" w:hAnsi="Aptos"/>
                <w:b/>
                <w:bCs/>
              </w:rPr>
            </w:pPr>
            <w:r>
              <w:rPr>
                <w:rStyle w:val="normaltextrun"/>
                <w:rFonts w:ascii="Aptos" w:hAnsi="Aptos"/>
                <w:b/>
                <w:bCs/>
              </w:rPr>
              <w:t>Sodium</w:t>
            </w:r>
          </w:p>
          <w:p w14:paraId="40D9B594" w14:textId="2236DE80" w:rsidR="00C60E6C" w:rsidRDefault="00926077" w:rsidP="001610B9">
            <w:pPr>
              <w:pStyle w:val="paragraph"/>
              <w:numPr>
                <w:ilvl w:val="0"/>
                <w:numId w:val="46"/>
              </w:numPr>
              <w:spacing w:before="0" w:beforeAutospacing="0" w:after="0" w:afterAutospacing="0"/>
              <w:textAlignment w:val="baseline"/>
              <w:rPr>
                <w:rStyle w:val="normaltextrun"/>
                <w:rFonts w:ascii="Aptos" w:hAnsi="Aptos"/>
              </w:rPr>
            </w:pPr>
            <w:r w:rsidRPr="002B7A86">
              <w:rPr>
                <w:rStyle w:val="normaltextrun"/>
                <w:rFonts w:ascii="Aptos" w:hAnsi="Aptos"/>
              </w:rPr>
              <w:t>Too high and too low</w:t>
            </w:r>
          </w:p>
          <w:p w14:paraId="37B78E61" w14:textId="72515D2A" w:rsidR="002B7A86" w:rsidRDefault="002B7A86" w:rsidP="001610B9">
            <w:pPr>
              <w:pStyle w:val="paragraph"/>
              <w:numPr>
                <w:ilvl w:val="0"/>
                <w:numId w:val="46"/>
              </w:numPr>
              <w:spacing w:before="0" w:beforeAutospacing="0" w:after="0" w:afterAutospacing="0"/>
              <w:textAlignment w:val="baseline"/>
              <w:rPr>
                <w:rStyle w:val="normaltextrun"/>
                <w:rFonts w:ascii="Aptos" w:hAnsi="Aptos"/>
              </w:rPr>
            </w:pPr>
            <w:r>
              <w:rPr>
                <w:rStyle w:val="normaltextrun"/>
                <w:rFonts w:ascii="Aptos" w:hAnsi="Aptos"/>
              </w:rPr>
              <w:t>As a prognostic marker</w:t>
            </w:r>
          </w:p>
          <w:p w14:paraId="02D6BB2D" w14:textId="11BA5097" w:rsidR="002B7A86" w:rsidRPr="002B7A86" w:rsidRDefault="002B7A86" w:rsidP="001610B9">
            <w:pPr>
              <w:pStyle w:val="paragraph"/>
              <w:numPr>
                <w:ilvl w:val="0"/>
                <w:numId w:val="46"/>
              </w:numPr>
              <w:spacing w:before="0" w:beforeAutospacing="0" w:after="0" w:afterAutospacing="0"/>
              <w:textAlignment w:val="baseline"/>
              <w:rPr>
                <w:rStyle w:val="normaltextrun"/>
                <w:rFonts w:ascii="Aptos" w:hAnsi="Aptos"/>
              </w:rPr>
            </w:pPr>
            <w:r>
              <w:rPr>
                <w:rStyle w:val="normaltextrun"/>
                <w:rFonts w:ascii="Aptos" w:hAnsi="Aptos"/>
              </w:rPr>
              <w:t>When its ‘fake news’</w:t>
            </w:r>
          </w:p>
          <w:p w14:paraId="3779D631" w14:textId="32869D2F" w:rsidR="00926077" w:rsidRPr="002B7A86" w:rsidRDefault="00926077" w:rsidP="001610B9">
            <w:pPr>
              <w:pStyle w:val="paragraph"/>
              <w:numPr>
                <w:ilvl w:val="0"/>
                <w:numId w:val="46"/>
              </w:numPr>
              <w:spacing w:before="0" w:beforeAutospacing="0" w:after="0" w:afterAutospacing="0"/>
              <w:textAlignment w:val="baseline"/>
              <w:rPr>
                <w:rStyle w:val="normaltextrun"/>
                <w:rFonts w:ascii="Aptos" w:hAnsi="Aptos"/>
              </w:rPr>
            </w:pPr>
            <w:r w:rsidRPr="002B7A86">
              <w:rPr>
                <w:rStyle w:val="normaltextrun"/>
                <w:rFonts w:ascii="Aptos" w:hAnsi="Aptos"/>
              </w:rPr>
              <w:t>The importance of timing</w:t>
            </w:r>
          </w:p>
          <w:p w14:paraId="14EA868C" w14:textId="4E9CABB5" w:rsidR="00926077" w:rsidRPr="002B7A86" w:rsidRDefault="00926077" w:rsidP="001610B9">
            <w:pPr>
              <w:pStyle w:val="paragraph"/>
              <w:numPr>
                <w:ilvl w:val="0"/>
                <w:numId w:val="46"/>
              </w:numPr>
              <w:spacing w:before="0" w:beforeAutospacing="0" w:after="0" w:afterAutospacing="0"/>
              <w:textAlignment w:val="baseline"/>
              <w:rPr>
                <w:rStyle w:val="normaltextrun"/>
                <w:rFonts w:ascii="Aptos" w:hAnsi="Aptos"/>
              </w:rPr>
            </w:pPr>
            <w:r w:rsidRPr="002B7A86">
              <w:rPr>
                <w:rStyle w:val="normaltextrun"/>
                <w:rFonts w:ascii="Aptos" w:hAnsi="Aptos"/>
              </w:rPr>
              <w:t>Assessment aids and working through differential diagnoses</w:t>
            </w:r>
            <w:r w:rsidR="002B7A86" w:rsidRPr="002B7A86">
              <w:rPr>
                <w:rStyle w:val="normaltextrun"/>
                <w:rFonts w:ascii="Aptos" w:hAnsi="Aptos"/>
              </w:rPr>
              <w:t xml:space="preserve"> of </w:t>
            </w:r>
            <w:proofErr w:type="gramStart"/>
            <w:r w:rsidR="002B7A86" w:rsidRPr="002B7A86">
              <w:rPr>
                <w:rStyle w:val="normaltextrun"/>
                <w:rFonts w:ascii="Aptos" w:hAnsi="Aptos"/>
              </w:rPr>
              <w:t>cause</w:t>
            </w:r>
            <w:proofErr w:type="gramEnd"/>
          </w:p>
          <w:p w14:paraId="6AB49DBC" w14:textId="68E446ED" w:rsidR="00926077" w:rsidRPr="002B7A86" w:rsidRDefault="00926077" w:rsidP="001610B9">
            <w:pPr>
              <w:pStyle w:val="paragraph"/>
              <w:numPr>
                <w:ilvl w:val="0"/>
                <w:numId w:val="46"/>
              </w:numPr>
              <w:spacing w:before="0" w:beforeAutospacing="0" w:after="0" w:afterAutospacing="0"/>
              <w:textAlignment w:val="baseline"/>
              <w:rPr>
                <w:rStyle w:val="normaltextrun"/>
                <w:rFonts w:ascii="Aptos" w:hAnsi="Aptos"/>
              </w:rPr>
            </w:pPr>
            <w:r w:rsidRPr="002B7A86">
              <w:rPr>
                <w:rStyle w:val="normaltextrun"/>
                <w:rFonts w:ascii="Aptos" w:hAnsi="Aptos"/>
              </w:rPr>
              <w:t>Treatment plans</w:t>
            </w:r>
          </w:p>
          <w:p w14:paraId="5DFA86BF" w14:textId="061FA51E" w:rsidR="002B7A86" w:rsidRPr="002B7A86" w:rsidRDefault="002B7A86" w:rsidP="001610B9">
            <w:pPr>
              <w:pStyle w:val="paragraph"/>
              <w:numPr>
                <w:ilvl w:val="0"/>
                <w:numId w:val="46"/>
              </w:numPr>
              <w:spacing w:before="0" w:beforeAutospacing="0" w:after="0" w:afterAutospacing="0"/>
              <w:textAlignment w:val="baseline"/>
              <w:rPr>
                <w:rStyle w:val="normaltextrun"/>
                <w:rFonts w:ascii="Aptos" w:hAnsi="Aptos"/>
              </w:rPr>
            </w:pPr>
            <w:r w:rsidRPr="002B7A86">
              <w:rPr>
                <w:rStyle w:val="normaltextrun"/>
                <w:rFonts w:ascii="Aptos" w:hAnsi="Aptos"/>
              </w:rPr>
              <w:t>The annoying maths of it all and helpful tips</w:t>
            </w:r>
          </w:p>
          <w:p w14:paraId="49C6A1D6" w14:textId="22F9D575" w:rsidR="00926077" w:rsidRPr="002B7A86" w:rsidRDefault="00926077" w:rsidP="001610B9">
            <w:pPr>
              <w:pStyle w:val="paragraph"/>
              <w:numPr>
                <w:ilvl w:val="0"/>
                <w:numId w:val="46"/>
              </w:numPr>
              <w:spacing w:before="0" w:beforeAutospacing="0" w:after="0" w:afterAutospacing="0"/>
              <w:textAlignment w:val="baseline"/>
              <w:rPr>
                <w:rStyle w:val="normaltextrun"/>
                <w:rFonts w:ascii="Aptos" w:hAnsi="Aptos"/>
              </w:rPr>
            </w:pPr>
            <w:r w:rsidRPr="002B7A86">
              <w:rPr>
                <w:rStyle w:val="normaltextrun"/>
                <w:rFonts w:ascii="Aptos" w:hAnsi="Aptos"/>
              </w:rPr>
              <w:t>Who needs admission, ICU and who can go home?</w:t>
            </w:r>
          </w:p>
          <w:p w14:paraId="5C5D7E1F" w14:textId="3A2F0DF4" w:rsidR="00C60E6C" w:rsidRDefault="00C60E6C" w:rsidP="00AD3CE1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Aptos" w:hAnsi="Aptos"/>
                <w:sz w:val="16"/>
                <w:szCs w:val="16"/>
              </w:rPr>
            </w:pPr>
            <w:r>
              <w:rPr>
                <w:rStyle w:val="normaltextrun"/>
                <w:rFonts w:ascii="Aptos" w:hAnsi="Aptos"/>
                <w:sz w:val="16"/>
                <w:szCs w:val="16"/>
              </w:rPr>
              <w:t xml:space="preserve">Medical Expertise 2.5 Analysis of Investigations Urine osmolality and urinary sodium, electrolytes, urea, creatinine, serum osmolality </w:t>
            </w:r>
          </w:p>
          <w:p w14:paraId="3DC2E47D" w14:textId="4D151E1D" w:rsidR="00C60E6C" w:rsidRDefault="00C60E6C" w:rsidP="00AD3CE1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Aptos" w:hAnsi="Aptos"/>
                <w:sz w:val="16"/>
                <w:szCs w:val="16"/>
              </w:rPr>
            </w:pPr>
            <w:r>
              <w:rPr>
                <w:rStyle w:val="normaltextrun"/>
                <w:rFonts w:ascii="Aptos" w:hAnsi="Aptos"/>
                <w:sz w:val="16"/>
                <w:szCs w:val="16"/>
              </w:rPr>
              <w:t>Medical Expertise 2.4 Focussed Assessment TS3.10</w:t>
            </w:r>
          </w:p>
          <w:p w14:paraId="6D147CFD" w14:textId="7FBD2959" w:rsidR="00C60E6C" w:rsidRPr="00C60E6C" w:rsidRDefault="00C60E6C" w:rsidP="00AD3CE1">
            <w:pPr>
              <w:pStyle w:val="paragraph"/>
              <w:spacing w:before="0" w:beforeAutospacing="0" w:after="0" w:afterAutospacing="0"/>
              <w:textAlignment w:val="baseline"/>
              <w:rPr>
                <w:sz w:val="16"/>
                <w:szCs w:val="16"/>
                <w:bdr w:val="none" w:sz="0" w:space="0" w:color="auto" w:frame="1"/>
              </w:rPr>
            </w:pPr>
            <w:r>
              <w:rPr>
                <w:rStyle w:val="normaltextrun"/>
                <w:rFonts w:ascii="Aptos" w:hAnsi="Aptos"/>
                <w:sz w:val="16"/>
                <w:szCs w:val="16"/>
              </w:rPr>
              <w:t xml:space="preserve">Medical Expertise 3.18 Metabolic Presentations TS1.2, 1.5, 1.6, 2.3, </w:t>
            </w:r>
          </w:p>
          <w:p w14:paraId="3A610DE2" w14:textId="049AEEBD" w:rsidR="008510EF" w:rsidRDefault="008510EF" w:rsidP="00AD3CE1">
            <w:pPr>
              <w:pStyle w:val="paragraph"/>
              <w:spacing w:before="0" w:beforeAutospacing="0" w:after="0" w:afterAutospacing="0"/>
              <w:ind w:left="2520"/>
              <w:textAlignment w:val="baseline"/>
              <w:rPr>
                <w:sz w:val="22"/>
                <w:szCs w:val="22"/>
                <w:bdr w:val="none" w:sz="0" w:space="0" w:color="auto" w:frame="1"/>
              </w:rPr>
            </w:pPr>
          </w:p>
        </w:tc>
        <w:tc>
          <w:tcPr>
            <w:tcW w:w="2552" w:type="dxa"/>
            <w:hideMark/>
          </w:tcPr>
          <w:p w14:paraId="385E6DA5" w14:textId="3E4D6948" w:rsidR="008510EF" w:rsidRDefault="003B3146" w:rsidP="00C40B0C">
            <w:pPr>
              <w:jc w:val="center"/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proofErr w:type="spellStart"/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Maelvin</w:t>
            </w:r>
            <w:proofErr w:type="spellEnd"/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 xml:space="preserve"> Joshua &amp; Pathum</w:t>
            </w:r>
          </w:p>
        </w:tc>
      </w:tr>
      <w:tr w:rsidR="008510EF" w14:paraId="00447165" w14:textId="77777777" w:rsidTr="008510EF">
        <w:tc>
          <w:tcPr>
            <w:tcW w:w="1526" w:type="dxa"/>
            <w:hideMark/>
          </w:tcPr>
          <w:p w14:paraId="5611F3E8" w14:textId="0F2B0757" w:rsidR="008510EF" w:rsidRDefault="008510EF" w:rsidP="00C40B0C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</w:t>
            </w:r>
            <w:r w:rsidR="00F91F6F"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1:00</w:t>
            </w: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 xml:space="preserve"> – 11:</w:t>
            </w:r>
            <w:r w:rsidR="00F91F6F"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4</w:t>
            </w:r>
            <w:r w:rsidR="003B3146"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0</w:t>
            </w:r>
          </w:p>
        </w:tc>
        <w:tc>
          <w:tcPr>
            <w:tcW w:w="10518" w:type="dxa"/>
            <w:hideMark/>
          </w:tcPr>
          <w:p w14:paraId="05FA4263" w14:textId="77777777" w:rsidR="008510EF" w:rsidRDefault="00F91F6F" w:rsidP="00AD3CE1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Aptos" w:hAnsi="Aptos"/>
                <w:b/>
                <w:bCs/>
                <w:lang w:val="en-US"/>
              </w:rPr>
            </w:pPr>
            <w:r>
              <w:rPr>
                <w:rStyle w:val="normaltextrun"/>
                <w:rFonts w:ascii="Aptos" w:hAnsi="Aptos"/>
                <w:b/>
                <w:bCs/>
                <w:lang w:val="en-US"/>
              </w:rPr>
              <w:t>ECG’s and electrolyte abnormalities</w:t>
            </w:r>
          </w:p>
          <w:p w14:paraId="419A34A1" w14:textId="77777777" w:rsidR="009044BB" w:rsidRPr="001610B9" w:rsidRDefault="009044BB" w:rsidP="001610B9">
            <w:pPr>
              <w:pStyle w:val="paragraph"/>
              <w:numPr>
                <w:ilvl w:val="0"/>
                <w:numId w:val="45"/>
              </w:numPr>
              <w:spacing w:before="0" w:beforeAutospacing="0" w:after="0" w:afterAutospacing="0"/>
              <w:textAlignment w:val="baseline"/>
              <w:rPr>
                <w:rStyle w:val="normaltextrun"/>
                <w:sz w:val="22"/>
                <w:szCs w:val="22"/>
                <w:bdr w:val="none" w:sz="0" w:space="0" w:color="auto" w:frame="1"/>
              </w:rPr>
            </w:pPr>
            <w:r w:rsidRPr="001610B9">
              <w:rPr>
                <w:rStyle w:val="normaltextrun"/>
                <w:rFonts w:ascii="Aptos" w:hAnsi="Aptos"/>
                <w:lang w:val="en-US"/>
              </w:rPr>
              <w:t>Magnesium</w:t>
            </w:r>
          </w:p>
          <w:p w14:paraId="70D1C5AB" w14:textId="77777777" w:rsidR="009044BB" w:rsidRPr="001610B9" w:rsidRDefault="009044BB" w:rsidP="001610B9">
            <w:pPr>
              <w:pStyle w:val="paragraph"/>
              <w:numPr>
                <w:ilvl w:val="0"/>
                <w:numId w:val="45"/>
              </w:numPr>
              <w:spacing w:before="0" w:beforeAutospacing="0" w:after="0" w:afterAutospacing="0"/>
              <w:textAlignment w:val="baseline"/>
              <w:rPr>
                <w:rStyle w:val="normaltextrun"/>
                <w:sz w:val="22"/>
                <w:szCs w:val="22"/>
                <w:bdr w:val="none" w:sz="0" w:space="0" w:color="auto" w:frame="1"/>
              </w:rPr>
            </w:pPr>
            <w:r w:rsidRPr="001610B9">
              <w:rPr>
                <w:rStyle w:val="normaltextrun"/>
                <w:rFonts w:ascii="Aptos" w:hAnsi="Aptos"/>
                <w:lang w:val="en-US"/>
              </w:rPr>
              <w:t>Calcium</w:t>
            </w:r>
          </w:p>
          <w:p w14:paraId="3796C1C5" w14:textId="77777777" w:rsidR="009044BB" w:rsidRPr="001610B9" w:rsidRDefault="009044BB" w:rsidP="001610B9">
            <w:pPr>
              <w:pStyle w:val="paragraph"/>
              <w:numPr>
                <w:ilvl w:val="0"/>
                <w:numId w:val="45"/>
              </w:numPr>
              <w:spacing w:before="0" w:beforeAutospacing="0" w:after="0" w:afterAutospacing="0"/>
              <w:textAlignment w:val="baseline"/>
              <w:rPr>
                <w:rStyle w:val="normaltextrun"/>
                <w:sz w:val="22"/>
                <w:szCs w:val="22"/>
                <w:bdr w:val="none" w:sz="0" w:space="0" w:color="auto" w:frame="1"/>
              </w:rPr>
            </w:pPr>
            <w:r w:rsidRPr="001610B9">
              <w:rPr>
                <w:rStyle w:val="normaltextrun"/>
                <w:rFonts w:ascii="Aptos" w:hAnsi="Aptos"/>
                <w:lang w:val="en-US"/>
              </w:rPr>
              <w:t>Phosphate</w:t>
            </w:r>
          </w:p>
          <w:p w14:paraId="01ABD152" w14:textId="77777777" w:rsidR="009044BB" w:rsidRPr="001610B9" w:rsidRDefault="009044BB" w:rsidP="001610B9">
            <w:pPr>
              <w:pStyle w:val="paragraph"/>
              <w:numPr>
                <w:ilvl w:val="0"/>
                <w:numId w:val="45"/>
              </w:numPr>
              <w:spacing w:before="0" w:beforeAutospacing="0" w:after="0" w:afterAutospacing="0"/>
              <w:textAlignment w:val="baseline"/>
              <w:rPr>
                <w:rStyle w:val="normaltextrun"/>
                <w:sz w:val="22"/>
                <w:szCs w:val="22"/>
                <w:bdr w:val="none" w:sz="0" w:space="0" w:color="auto" w:frame="1"/>
              </w:rPr>
            </w:pPr>
            <w:r w:rsidRPr="001610B9">
              <w:rPr>
                <w:rStyle w:val="normaltextrun"/>
                <w:rFonts w:ascii="Aptos" w:hAnsi="Aptos"/>
                <w:lang w:val="en-US"/>
              </w:rPr>
              <w:t>Sodium</w:t>
            </w:r>
          </w:p>
          <w:p w14:paraId="04C0BF13" w14:textId="77777777" w:rsidR="009044BB" w:rsidRPr="001610B9" w:rsidRDefault="009044BB" w:rsidP="001610B9">
            <w:pPr>
              <w:pStyle w:val="paragraph"/>
              <w:numPr>
                <w:ilvl w:val="0"/>
                <w:numId w:val="45"/>
              </w:numPr>
              <w:spacing w:before="0" w:beforeAutospacing="0" w:after="0" w:afterAutospacing="0"/>
              <w:textAlignment w:val="baseline"/>
              <w:rPr>
                <w:rStyle w:val="normaltextrun"/>
                <w:sz w:val="22"/>
                <w:szCs w:val="22"/>
                <w:bdr w:val="none" w:sz="0" w:space="0" w:color="auto" w:frame="1"/>
              </w:rPr>
            </w:pPr>
            <w:r w:rsidRPr="001610B9">
              <w:rPr>
                <w:rStyle w:val="normaltextrun"/>
                <w:rFonts w:ascii="Aptos" w:hAnsi="Aptos"/>
                <w:lang w:val="en-US"/>
              </w:rPr>
              <w:t>Potassium</w:t>
            </w:r>
          </w:p>
          <w:p w14:paraId="6518BF82" w14:textId="77777777" w:rsidR="008907C2" w:rsidRDefault="008907C2" w:rsidP="008907C2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sz w:val="16"/>
                <w:szCs w:val="16"/>
              </w:rPr>
            </w:pPr>
            <w:r>
              <w:rPr>
                <w:rStyle w:val="normaltextrun"/>
                <w:sz w:val="16"/>
                <w:szCs w:val="16"/>
              </w:rPr>
              <w:t>Medical Expertise 2.4 Focused Assessment TS1.14, 3.18 Metabolic Presentations TS1.2, 1.6, TS3.1(a)</w:t>
            </w:r>
          </w:p>
          <w:p w14:paraId="58023D28" w14:textId="0177C93A" w:rsidR="009D295F" w:rsidRDefault="009D295F" w:rsidP="008907C2">
            <w:pPr>
              <w:pStyle w:val="paragraph"/>
              <w:spacing w:before="0" w:beforeAutospacing="0" w:after="0" w:afterAutospacing="0"/>
              <w:textAlignment w:val="baseline"/>
              <w:rPr>
                <w:sz w:val="22"/>
                <w:szCs w:val="22"/>
                <w:bdr w:val="none" w:sz="0" w:space="0" w:color="auto" w:frame="1"/>
              </w:rPr>
            </w:pPr>
            <w:r>
              <w:rPr>
                <w:rStyle w:val="normaltextrun"/>
                <w:sz w:val="16"/>
                <w:szCs w:val="16"/>
              </w:rPr>
              <w:t>Medical Expertise 2.5 Analysis of Investigations ECG: identification of life-threatening electrolyte or toxicological abnormalities</w:t>
            </w:r>
          </w:p>
        </w:tc>
        <w:tc>
          <w:tcPr>
            <w:tcW w:w="2552" w:type="dxa"/>
            <w:hideMark/>
          </w:tcPr>
          <w:p w14:paraId="4747B9B2" w14:textId="216A1818" w:rsidR="008510EF" w:rsidRDefault="00456579" w:rsidP="008510EF">
            <w:pPr>
              <w:jc w:val="center"/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 xml:space="preserve">Nkandu + </w:t>
            </w:r>
            <w:r w:rsidR="003B3146"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Anna</w:t>
            </w: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 xml:space="preserve"> </w:t>
            </w:r>
          </w:p>
          <w:p w14:paraId="68F0FDC6" w14:textId="307954B8" w:rsidR="00456579" w:rsidRDefault="00456579" w:rsidP="00456579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</w:p>
        </w:tc>
      </w:tr>
      <w:tr w:rsidR="008510EF" w14:paraId="14ACCC17" w14:textId="77777777" w:rsidTr="008510EF">
        <w:tc>
          <w:tcPr>
            <w:tcW w:w="1526" w:type="dxa"/>
          </w:tcPr>
          <w:p w14:paraId="4DC4C4A3" w14:textId="2AF264BC" w:rsidR="008510EF" w:rsidRDefault="008510EF" w:rsidP="00C40B0C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11:</w:t>
            </w:r>
            <w:r w:rsidR="00F91F6F"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4</w:t>
            </w:r>
            <w:r w:rsidR="003B3146"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0</w:t>
            </w: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 xml:space="preserve"> – 12:</w:t>
            </w:r>
            <w:r w:rsidR="003B3146"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05</w:t>
            </w:r>
          </w:p>
        </w:tc>
        <w:tc>
          <w:tcPr>
            <w:tcW w:w="10518" w:type="dxa"/>
          </w:tcPr>
          <w:p w14:paraId="579124A6" w14:textId="77777777" w:rsidR="00B2103F" w:rsidRDefault="00F91F6F" w:rsidP="00AD3CE1">
            <w:pPr>
              <w:pStyle w:val="ListParagraph"/>
              <w:ind w:left="1800"/>
              <w:rPr>
                <w:b/>
                <w:bCs/>
                <w:bdr w:val="none" w:sz="0" w:space="0" w:color="auto" w:frame="1"/>
                <w:lang w:val="en-AU" w:eastAsia="en-AU"/>
              </w:rPr>
            </w:pPr>
            <w:r>
              <w:rPr>
                <w:b/>
                <w:bCs/>
                <w:bdr w:val="none" w:sz="0" w:space="0" w:color="auto" w:frame="1"/>
                <w:lang w:val="en-AU" w:eastAsia="en-AU"/>
              </w:rPr>
              <w:t>Sodium Bicarbonate</w:t>
            </w:r>
          </w:p>
          <w:p w14:paraId="2A159581" w14:textId="60B3C8AA" w:rsidR="00F91F6F" w:rsidRPr="001610B9" w:rsidRDefault="00F91F6F" w:rsidP="001610B9">
            <w:pPr>
              <w:pStyle w:val="ListParagraph"/>
              <w:numPr>
                <w:ilvl w:val="0"/>
                <w:numId w:val="44"/>
              </w:numPr>
              <w:rPr>
                <w:bdr w:val="none" w:sz="0" w:space="0" w:color="auto" w:frame="1"/>
                <w:lang w:val="en-AU" w:eastAsia="en-AU"/>
              </w:rPr>
            </w:pPr>
            <w:r w:rsidRPr="001610B9">
              <w:rPr>
                <w:bdr w:val="none" w:sz="0" w:space="0" w:color="auto" w:frame="1"/>
                <w:lang w:val="en-AU" w:eastAsia="en-AU"/>
              </w:rPr>
              <w:t>Indications</w:t>
            </w:r>
          </w:p>
          <w:p w14:paraId="608BA5F4" w14:textId="74ECBB00" w:rsidR="00F91F6F" w:rsidRPr="001610B9" w:rsidRDefault="00F91F6F" w:rsidP="001610B9">
            <w:pPr>
              <w:pStyle w:val="ListParagraph"/>
              <w:numPr>
                <w:ilvl w:val="0"/>
                <w:numId w:val="44"/>
              </w:numPr>
              <w:rPr>
                <w:bdr w:val="none" w:sz="0" w:space="0" w:color="auto" w:frame="1"/>
                <w:lang w:val="en-AU" w:eastAsia="en-AU"/>
              </w:rPr>
            </w:pPr>
            <w:r w:rsidRPr="001610B9">
              <w:rPr>
                <w:bdr w:val="none" w:sz="0" w:space="0" w:color="auto" w:frame="1"/>
                <w:lang w:val="en-AU" w:eastAsia="en-AU"/>
              </w:rPr>
              <w:t>Controversies</w:t>
            </w:r>
          </w:p>
          <w:p w14:paraId="7382493E" w14:textId="310A4035" w:rsidR="00F91F6F" w:rsidRPr="001610B9" w:rsidRDefault="00F91F6F" w:rsidP="001610B9">
            <w:pPr>
              <w:pStyle w:val="ListParagraph"/>
              <w:numPr>
                <w:ilvl w:val="0"/>
                <w:numId w:val="44"/>
              </w:numPr>
              <w:rPr>
                <w:bdr w:val="none" w:sz="0" w:space="0" w:color="auto" w:frame="1"/>
                <w:lang w:val="en-AU" w:eastAsia="en-AU"/>
              </w:rPr>
            </w:pPr>
            <w:r w:rsidRPr="001610B9">
              <w:rPr>
                <w:bdr w:val="none" w:sz="0" w:space="0" w:color="auto" w:frame="1"/>
                <w:lang w:val="en-AU" w:eastAsia="en-AU"/>
              </w:rPr>
              <w:t>Complications</w:t>
            </w:r>
          </w:p>
          <w:p w14:paraId="169947EC" w14:textId="77777777" w:rsidR="00F91F6F" w:rsidRPr="001610B9" w:rsidRDefault="00F91F6F" w:rsidP="001610B9">
            <w:pPr>
              <w:pStyle w:val="ListParagraph"/>
              <w:numPr>
                <w:ilvl w:val="0"/>
                <w:numId w:val="44"/>
              </w:numPr>
              <w:rPr>
                <w:bdr w:val="none" w:sz="0" w:space="0" w:color="auto" w:frame="1"/>
                <w:lang w:val="en-AU" w:eastAsia="en-AU"/>
              </w:rPr>
            </w:pPr>
            <w:r w:rsidRPr="001610B9">
              <w:rPr>
                <w:bdr w:val="none" w:sz="0" w:space="0" w:color="auto" w:frame="1"/>
                <w:lang w:val="en-AU" w:eastAsia="en-AU"/>
              </w:rPr>
              <w:t>Competition</w:t>
            </w:r>
          </w:p>
          <w:p w14:paraId="63BCE57C" w14:textId="77777777" w:rsidR="008907C2" w:rsidRDefault="008907C2" w:rsidP="008907C2">
            <w:pPr>
              <w:rPr>
                <w:sz w:val="16"/>
                <w:szCs w:val="16"/>
                <w:bdr w:val="none" w:sz="0" w:space="0" w:color="auto" w:frame="1"/>
                <w:lang w:val="en-AU" w:eastAsia="en-AU"/>
              </w:rPr>
            </w:pPr>
            <w:r>
              <w:rPr>
                <w:sz w:val="16"/>
                <w:szCs w:val="16"/>
                <w:bdr w:val="none" w:sz="0" w:space="0" w:color="auto" w:frame="1"/>
                <w:lang w:val="en-AU" w:eastAsia="en-AU"/>
              </w:rPr>
              <w:lastRenderedPageBreak/>
              <w:t>Medical Expertise 3.18 Metabolic Presentations TS2.2</w:t>
            </w:r>
          </w:p>
          <w:p w14:paraId="52F6525C" w14:textId="45F993B3" w:rsidR="00C60E6C" w:rsidRPr="008907C2" w:rsidRDefault="00C60E6C" w:rsidP="008907C2">
            <w:pPr>
              <w:rPr>
                <w:sz w:val="16"/>
                <w:szCs w:val="16"/>
                <w:bdr w:val="none" w:sz="0" w:space="0" w:color="auto" w:frame="1"/>
                <w:lang w:val="en-AU" w:eastAsia="en-AU"/>
              </w:rPr>
            </w:pPr>
            <w:r>
              <w:rPr>
                <w:sz w:val="16"/>
                <w:szCs w:val="16"/>
                <w:bdr w:val="none" w:sz="0" w:space="0" w:color="auto" w:frame="1"/>
                <w:lang w:val="en-AU" w:eastAsia="en-AU"/>
              </w:rPr>
              <w:t xml:space="preserve">Medical Expertise 1.4 Pharmacology Sodium Bicarbonate </w:t>
            </w:r>
          </w:p>
        </w:tc>
        <w:tc>
          <w:tcPr>
            <w:tcW w:w="2552" w:type="dxa"/>
          </w:tcPr>
          <w:p w14:paraId="4EC2726E" w14:textId="4A4A9D5D" w:rsidR="008510EF" w:rsidRDefault="003B3146" w:rsidP="00C40B0C">
            <w:pPr>
              <w:jc w:val="center"/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proofErr w:type="spellStart"/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lastRenderedPageBreak/>
              <w:t>Ud</w:t>
            </w:r>
            <w:proofErr w:type="spellEnd"/>
          </w:p>
        </w:tc>
      </w:tr>
      <w:tr w:rsidR="005F6538" w14:paraId="7129CE2F" w14:textId="77777777" w:rsidTr="008510EF">
        <w:tc>
          <w:tcPr>
            <w:tcW w:w="1526" w:type="dxa"/>
          </w:tcPr>
          <w:p w14:paraId="23DD9B13" w14:textId="40B21AF7" w:rsidR="005F6538" w:rsidRDefault="005F6538" w:rsidP="005F6538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12:0</w:t>
            </w:r>
            <w:r w:rsidR="003B3146"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5</w:t>
            </w: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 xml:space="preserve"> – 12:30</w:t>
            </w:r>
          </w:p>
        </w:tc>
        <w:tc>
          <w:tcPr>
            <w:tcW w:w="10518" w:type="dxa"/>
          </w:tcPr>
          <w:p w14:paraId="0792F4A2" w14:textId="25623167" w:rsidR="005F6538" w:rsidRDefault="005F6538" w:rsidP="005F6538">
            <w:pPr>
              <w:pStyle w:val="ListParagraph"/>
              <w:ind w:left="1800"/>
              <w:jc w:val="center"/>
              <w:rPr>
                <w:b/>
                <w:bCs/>
                <w:bdr w:val="none" w:sz="0" w:space="0" w:color="auto" w:frame="1"/>
                <w:lang w:val="en-AU" w:eastAsia="en-AU"/>
              </w:rPr>
            </w:pPr>
            <w:r w:rsidRPr="00D4445A"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  <w:t>Break</w:t>
            </w:r>
          </w:p>
        </w:tc>
        <w:tc>
          <w:tcPr>
            <w:tcW w:w="2552" w:type="dxa"/>
          </w:tcPr>
          <w:p w14:paraId="2BBF9E54" w14:textId="77777777" w:rsidR="005F6538" w:rsidRDefault="005F6538" w:rsidP="005F6538">
            <w:pPr>
              <w:jc w:val="center"/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</w:p>
        </w:tc>
      </w:tr>
      <w:tr w:rsidR="005F6538" w14:paraId="7F6E7CB9" w14:textId="77777777" w:rsidTr="008510EF">
        <w:tc>
          <w:tcPr>
            <w:tcW w:w="1526" w:type="dxa"/>
          </w:tcPr>
          <w:p w14:paraId="54D2E5E7" w14:textId="7D1CC2E6" w:rsidR="005F6538" w:rsidRDefault="005F6538" w:rsidP="005F6538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12:30 – 13:30</w:t>
            </w:r>
          </w:p>
        </w:tc>
        <w:tc>
          <w:tcPr>
            <w:tcW w:w="10518" w:type="dxa"/>
          </w:tcPr>
          <w:p w14:paraId="7945BA3B" w14:textId="77777777" w:rsidR="005F6538" w:rsidRDefault="005F6538" w:rsidP="005F6538">
            <w:pPr>
              <w:jc w:val="center"/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  <w:t>Special Presentation - Spinal Orthopaedic Trauma</w:t>
            </w:r>
          </w:p>
          <w:p w14:paraId="39B2B8A4" w14:textId="6AF65AC8" w:rsidR="005F6538" w:rsidRDefault="005F6538" w:rsidP="005F6538">
            <w:pPr>
              <w:pStyle w:val="ListParagraph"/>
              <w:numPr>
                <w:ilvl w:val="0"/>
                <w:numId w:val="47"/>
              </w:num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Having trouble getting answers on your spinal trauma patients?</w:t>
            </w:r>
          </w:p>
          <w:p w14:paraId="195E7310" w14:textId="042C804D" w:rsidR="005F6538" w:rsidRDefault="005F6538" w:rsidP="005F6538">
            <w:pPr>
              <w:pStyle w:val="ListParagraph"/>
              <w:numPr>
                <w:ilvl w:val="0"/>
                <w:numId w:val="47"/>
              </w:num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Learn from the best!</w:t>
            </w:r>
          </w:p>
          <w:p w14:paraId="1CE47B17" w14:textId="77777777" w:rsidR="005F6538" w:rsidRDefault="005F6538" w:rsidP="005F6538">
            <w:pPr>
              <w:pStyle w:val="ListParagraph"/>
              <w:numPr>
                <w:ilvl w:val="0"/>
                <w:numId w:val="47"/>
              </w:num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 xml:space="preserve">What is stable and </w:t>
            </w:r>
            <w:proofErr w:type="gramStart"/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unstable</w:t>
            </w:r>
            <w:proofErr w:type="gramEnd"/>
          </w:p>
          <w:p w14:paraId="191BED7A" w14:textId="77777777" w:rsidR="005F6538" w:rsidRDefault="005F6538" w:rsidP="005F6538">
            <w:pPr>
              <w:pStyle w:val="ListParagraph"/>
              <w:numPr>
                <w:ilvl w:val="0"/>
                <w:numId w:val="47"/>
              </w:num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Who needs a brace?</w:t>
            </w:r>
          </w:p>
          <w:p w14:paraId="3210E8B1" w14:textId="77777777" w:rsidR="005F6538" w:rsidRDefault="005F6538" w:rsidP="005F6538">
            <w:pPr>
              <w:pStyle w:val="ListParagraph"/>
              <w:numPr>
                <w:ilvl w:val="0"/>
                <w:numId w:val="47"/>
              </w:num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Who needs transfer?</w:t>
            </w:r>
          </w:p>
          <w:p w14:paraId="01B5B9F2" w14:textId="77777777" w:rsidR="00D06F33" w:rsidRDefault="00D06F33" w:rsidP="00D06F33">
            <w:pPr>
              <w:pStyle w:val="Body"/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Medical Expertise 3.20 Trauma TS2.2(c), 2.7(d)</w:t>
            </w:r>
          </w:p>
          <w:p w14:paraId="39CAA7B5" w14:textId="45F5CAFB" w:rsidR="00D06F33" w:rsidRPr="00D06F33" w:rsidRDefault="00D06F33" w:rsidP="00D06F33">
            <w:pPr>
              <w:pStyle w:val="Body"/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Medical Expertise 1.1 Anatomy of the back and vertebral column</w:t>
            </w:r>
          </w:p>
        </w:tc>
        <w:tc>
          <w:tcPr>
            <w:tcW w:w="2552" w:type="dxa"/>
          </w:tcPr>
          <w:p w14:paraId="4C805ACE" w14:textId="77777777" w:rsidR="005F6538" w:rsidRPr="005F6538" w:rsidRDefault="005F6538" w:rsidP="005F6538">
            <w:pPr>
              <w:jc w:val="center"/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</w:pPr>
            <w:r w:rsidRPr="005F6538"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  <w:t xml:space="preserve">Miss Susan Liew </w:t>
            </w:r>
          </w:p>
          <w:p w14:paraId="2E90ADF6" w14:textId="4FB4D8EF" w:rsidR="005F6538" w:rsidRDefault="005F6538" w:rsidP="005F6538">
            <w:pPr>
              <w:jc w:val="center"/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Director of Orthopaedic Surgery – The Alfred</w:t>
            </w:r>
          </w:p>
        </w:tc>
      </w:tr>
      <w:tr w:rsidR="005F6538" w14:paraId="70EB4EE0" w14:textId="77777777" w:rsidTr="005F6538">
        <w:trPr>
          <w:trHeight w:val="354"/>
        </w:trPr>
        <w:tc>
          <w:tcPr>
            <w:tcW w:w="1526" w:type="dxa"/>
          </w:tcPr>
          <w:p w14:paraId="2425E54C" w14:textId="3CAC7126" w:rsidR="005F6538" w:rsidRDefault="005F6538" w:rsidP="005F6538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13:45 – 14:00</w:t>
            </w:r>
          </w:p>
        </w:tc>
        <w:tc>
          <w:tcPr>
            <w:tcW w:w="10518" w:type="dxa"/>
          </w:tcPr>
          <w:p w14:paraId="187BF025" w14:textId="244C18CA" w:rsidR="005F6538" w:rsidRPr="00D4445A" w:rsidRDefault="005F6538" w:rsidP="005F6538">
            <w:pPr>
              <w:jc w:val="center"/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</w:pPr>
            <w:r w:rsidRPr="00D4445A"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  <w:t>Department Update</w:t>
            </w:r>
          </w:p>
        </w:tc>
        <w:tc>
          <w:tcPr>
            <w:tcW w:w="2552" w:type="dxa"/>
          </w:tcPr>
          <w:p w14:paraId="65B87848" w14:textId="165FB5BB" w:rsidR="005F6538" w:rsidRDefault="005F6538" w:rsidP="00AA5FF1">
            <w:pPr>
              <w:jc w:val="center"/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Gaby/Jon</w:t>
            </w:r>
          </w:p>
        </w:tc>
      </w:tr>
      <w:tr w:rsidR="005F6538" w14:paraId="5064F762" w14:textId="77777777" w:rsidTr="008510EF">
        <w:trPr>
          <w:trHeight w:val="806"/>
        </w:trPr>
        <w:tc>
          <w:tcPr>
            <w:tcW w:w="1526" w:type="dxa"/>
          </w:tcPr>
          <w:p w14:paraId="242C765E" w14:textId="3379BB2E" w:rsidR="005F6538" w:rsidRDefault="005F6538" w:rsidP="005F6538">
            <w:pPr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14:00 – 15:00</w:t>
            </w:r>
          </w:p>
        </w:tc>
        <w:tc>
          <w:tcPr>
            <w:tcW w:w="10518" w:type="dxa"/>
          </w:tcPr>
          <w:p w14:paraId="36C4F676" w14:textId="3B7C644D" w:rsidR="005F6538" w:rsidRDefault="005F6538" w:rsidP="005F6538">
            <w:pPr>
              <w:jc w:val="center"/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  <w:t>Radiology Education Session</w:t>
            </w:r>
          </w:p>
          <w:p w14:paraId="7650DC0A" w14:textId="62E5B23D" w:rsidR="005F6538" w:rsidRPr="007F3353" w:rsidRDefault="005F6538" w:rsidP="005F6538">
            <w:pPr>
              <w:jc w:val="center"/>
              <w:rPr>
                <w:b/>
                <w:bCs/>
                <w:sz w:val="22"/>
                <w:szCs w:val="22"/>
                <w:bdr w:val="none" w:sz="0" w:space="0" w:color="auto" w:frame="1"/>
                <w:lang w:val="en-AU" w:eastAsia="en-AU"/>
              </w:rPr>
            </w:pPr>
          </w:p>
        </w:tc>
        <w:tc>
          <w:tcPr>
            <w:tcW w:w="2552" w:type="dxa"/>
          </w:tcPr>
          <w:p w14:paraId="17165FC6" w14:textId="5B842EBA" w:rsidR="005F6538" w:rsidRDefault="005F6538" w:rsidP="005F6538">
            <w:pPr>
              <w:jc w:val="center"/>
              <w:rPr>
                <w:sz w:val="22"/>
                <w:szCs w:val="22"/>
                <w:bdr w:val="none" w:sz="0" w:space="0" w:color="auto" w:frame="1"/>
                <w:lang w:val="en-AU" w:eastAsia="en-AU"/>
              </w:rPr>
            </w:pPr>
            <w:r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>Radiologist Richard</w:t>
            </w:r>
            <w:r w:rsidR="00932F42">
              <w:rPr>
                <w:sz w:val="22"/>
                <w:szCs w:val="22"/>
                <w:bdr w:val="none" w:sz="0" w:space="0" w:color="auto" w:frame="1"/>
                <w:lang w:val="en-AU" w:eastAsia="en-AU"/>
              </w:rPr>
              <w:t xml:space="preserve"> &amp; Rebecca Sherrington</w:t>
            </w:r>
          </w:p>
        </w:tc>
      </w:tr>
    </w:tbl>
    <w:p w14:paraId="3AE4454D" w14:textId="77777777" w:rsidR="003B3146" w:rsidRDefault="003B3146" w:rsidP="004C2C55">
      <w:pPr>
        <w:pStyle w:val="Body"/>
        <w:widowControl w:val="0"/>
        <w:rPr>
          <w:sz w:val="16"/>
          <w:szCs w:val="16"/>
        </w:rPr>
      </w:pPr>
    </w:p>
    <w:p w14:paraId="4F6F720C" w14:textId="77777777" w:rsidR="003B3146" w:rsidRDefault="003B3146" w:rsidP="004C2C55">
      <w:pPr>
        <w:pStyle w:val="Body"/>
        <w:widowControl w:val="0"/>
        <w:rPr>
          <w:sz w:val="16"/>
          <w:szCs w:val="16"/>
        </w:rPr>
      </w:pPr>
    </w:p>
    <w:p w14:paraId="1ABA6E0A" w14:textId="77777777" w:rsidR="003B3146" w:rsidRDefault="003B3146" w:rsidP="003B3146">
      <w:pPr>
        <w:pStyle w:val="Body"/>
        <w:widowControl w:val="0"/>
        <w:spacing w:after="200"/>
      </w:pPr>
    </w:p>
    <w:p w14:paraId="09BD3A03" w14:textId="77777777" w:rsidR="00AA5FF1" w:rsidRDefault="00AA5FF1" w:rsidP="003B3146">
      <w:pPr>
        <w:pStyle w:val="Body"/>
        <w:widowControl w:val="0"/>
        <w:spacing w:after="200"/>
      </w:pPr>
    </w:p>
    <w:p w14:paraId="02F498B6" w14:textId="77777777" w:rsidR="00AA5FF1" w:rsidRDefault="00AA5FF1" w:rsidP="003B3146">
      <w:pPr>
        <w:pStyle w:val="Body"/>
        <w:widowControl w:val="0"/>
        <w:spacing w:after="200"/>
      </w:pPr>
    </w:p>
    <w:p w14:paraId="37B9D0AF" w14:textId="77777777" w:rsidR="00AA5FF1" w:rsidRDefault="00AA5FF1" w:rsidP="003B3146">
      <w:pPr>
        <w:pStyle w:val="Body"/>
        <w:widowControl w:val="0"/>
        <w:spacing w:after="200"/>
      </w:pPr>
    </w:p>
    <w:p w14:paraId="646CACFD" w14:textId="77777777" w:rsidR="00AA5FF1" w:rsidRDefault="00AA5FF1" w:rsidP="003B3146">
      <w:pPr>
        <w:pStyle w:val="Body"/>
        <w:widowControl w:val="0"/>
        <w:spacing w:after="200"/>
      </w:pPr>
    </w:p>
    <w:p w14:paraId="70AFD9D4" w14:textId="77777777" w:rsidR="00AA5FF1" w:rsidRDefault="00AA5FF1" w:rsidP="003B3146">
      <w:pPr>
        <w:pStyle w:val="Body"/>
        <w:widowControl w:val="0"/>
        <w:spacing w:after="200"/>
      </w:pPr>
    </w:p>
    <w:sectPr w:rsidR="00AA5FF1" w:rsidSect="00C81047">
      <w:headerReference w:type="default" r:id="rId8"/>
      <w:footerReference w:type="default" r:id="rId9"/>
      <w:pgSz w:w="16840" w:h="11900" w:orient="landscape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37F7C5" w14:textId="77777777" w:rsidR="00355960" w:rsidRDefault="00355960" w:rsidP="00365F29">
      <w:r>
        <w:separator/>
      </w:r>
    </w:p>
  </w:endnote>
  <w:endnote w:type="continuationSeparator" w:id="0">
    <w:p w14:paraId="00FF6004" w14:textId="77777777" w:rsidR="00355960" w:rsidRDefault="00355960" w:rsidP="00365F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iraSans-Light">
    <w:altName w:val="Calibri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855"/>
      <w:gridCol w:w="4855"/>
      <w:gridCol w:w="4855"/>
    </w:tblGrid>
    <w:tr w:rsidR="2E2E1166" w14:paraId="5AF3913E" w14:textId="77777777" w:rsidTr="2E2E1166">
      <w:trPr>
        <w:trHeight w:val="300"/>
      </w:trPr>
      <w:tc>
        <w:tcPr>
          <w:tcW w:w="4855" w:type="dxa"/>
        </w:tcPr>
        <w:p w14:paraId="6DE013ED" w14:textId="53EB13CA" w:rsidR="2E2E1166" w:rsidRDefault="2E2E1166" w:rsidP="2E2E1166">
          <w:pPr>
            <w:pStyle w:val="Header"/>
            <w:ind w:left="-115"/>
          </w:pPr>
        </w:p>
      </w:tc>
      <w:tc>
        <w:tcPr>
          <w:tcW w:w="4855" w:type="dxa"/>
        </w:tcPr>
        <w:p w14:paraId="567F00AB" w14:textId="539DD7AC" w:rsidR="2E2E1166" w:rsidRDefault="2E2E1166" w:rsidP="2E2E1166">
          <w:pPr>
            <w:pStyle w:val="Header"/>
            <w:jc w:val="center"/>
          </w:pPr>
        </w:p>
      </w:tc>
      <w:tc>
        <w:tcPr>
          <w:tcW w:w="4855" w:type="dxa"/>
        </w:tcPr>
        <w:p w14:paraId="06001442" w14:textId="4B92F271" w:rsidR="2E2E1166" w:rsidRDefault="2E2E1166" w:rsidP="2E2E1166">
          <w:pPr>
            <w:pStyle w:val="Header"/>
            <w:ind w:right="-115"/>
            <w:jc w:val="right"/>
          </w:pPr>
        </w:p>
      </w:tc>
    </w:tr>
  </w:tbl>
  <w:p w14:paraId="03331742" w14:textId="013433D5" w:rsidR="2E2E1166" w:rsidRDefault="2E2E1166" w:rsidP="2E2E11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E3FA64" w14:textId="77777777" w:rsidR="00355960" w:rsidRDefault="00355960" w:rsidP="00365F29">
      <w:r>
        <w:separator/>
      </w:r>
    </w:p>
  </w:footnote>
  <w:footnote w:type="continuationSeparator" w:id="0">
    <w:p w14:paraId="7F5C33B3" w14:textId="77777777" w:rsidR="00355960" w:rsidRDefault="00355960" w:rsidP="00365F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F396B9" w14:textId="638CD35D" w:rsidR="00531F6B" w:rsidRPr="00531F6B" w:rsidRDefault="2E2E1166" w:rsidP="2E2E1166">
    <w:pPr>
      <w:pStyle w:val="Title"/>
      <w:keepNext w:val="0"/>
      <w:pBdr>
        <w:bottom w:val="single" w:sz="8" w:space="0" w:color="4F81BD"/>
      </w:pBdr>
      <w:spacing w:after="300"/>
      <w:rPr>
        <w:rFonts w:ascii="Cambria" w:eastAsia="Cambria" w:hAnsi="Cambria" w:cs="Cambria"/>
        <w:b w:val="0"/>
        <w:bCs w:val="0"/>
        <w:color w:val="703197"/>
        <w:spacing w:val="5"/>
        <w:kern w:val="28"/>
        <w:sz w:val="52"/>
        <w:szCs w:val="52"/>
      </w:rPr>
    </w:pPr>
    <w:r>
      <w:rPr>
        <w:rFonts w:ascii="Cambria" w:eastAsia="Cambria" w:hAnsi="Cambria" w:cs="Cambria"/>
        <w:b w:val="0"/>
        <w:bCs w:val="0"/>
        <w:color w:val="703197"/>
        <w:spacing w:val="5"/>
        <w:kern w:val="28"/>
        <w:sz w:val="52"/>
        <w:szCs w:val="52"/>
      </w:rPr>
      <w:t>June</w:t>
    </w:r>
    <w:r w:rsidRPr="00531F6B">
      <w:rPr>
        <w:rFonts w:ascii="Cambria" w:eastAsia="Cambria" w:hAnsi="Cambria" w:cs="Cambria"/>
        <w:b w:val="0"/>
        <w:bCs w:val="0"/>
        <w:color w:val="703197"/>
        <w:spacing w:val="5"/>
        <w:kern w:val="28"/>
        <w:sz w:val="52"/>
        <w:szCs w:val="52"/>
      </w:rPr>
      <w:t xml:space="preserve"> </w:t>
    </w:r>
    <w:r>
      <w:rPr>
        <w:rFonts w:ascii="Cambria" w:eastAsia="Cambria" w:hAnsi="Cambria" w:cs="Cambria"/>
        <w:b w:val="0"/>
        <w:bCs w:val="0"/>
        <w:color w:val="703197"/>
        <w:spacing w:val="5"/>
        <w:kern w:val="28"/>
        <w:sz w:val="52"/>
        <w:szCs w:val="52"/>
      </w:rPr>
      <w:t>2024 Salty Things and Saying Goodbye to Pain</w:t>
    </w:r>
  </w:p>
  <w:p w14:paraId="02E9E5F7" w14:textId="77777777" w:rsidR="00531F6B" w:rsidRDefault="00531F6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1A28D"/>
    <w:multiLevelType w:val="hybridMultilevel"/>
    <w:tmpl w:val="AF20ECF8"/>
    <w:lvl w:ilvl="0" w:tplc="9BE422D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8AE66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DF800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E0C55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9FEAD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DC09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16B7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F85F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5140D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B29E1"/>
    <w:multiLevelType w:val="hybridMultilevel"/>
    <w:tmpl w:val="ECB2EA06"/>
    <w:lvl w:ilvl="0" w:tplc="69CAF378">
      <w:start w:val="3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E71913"/>
    <w:multiLevelType w:val="hybridMultilevel"/>
    <w:tmpl w:val="30C43882"/>
    <w:lvl w:ilvl="0" w:tplc="46EE6E8A">
      <w:start w:val="1230"/>
      <w:numFmt w:val="bullet"/>
      <w:lvlText w:val="-"/>
      <w:lvlJc w:val="left"/>
      <w:pPr>
        <w:ind w:left="720" w:hanging="360"/>
      </w:pPr>
      <w:rPr>
        <w:rFonts w:ascii="Aptos" w:eastAsia="Times New Roman" w:hAnsi="Aptos" w:cs="Times New Roman" w:hint="default"/>
        <w:b/>
        <w:sz w:val="24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CEBD23"/>
    <w:multiLevelType w:val="hybridMultilevel"/>
    <w:tmpl w:val="A3AA2C9E"/>
    <w:lvl w:ilvl="0" w:tplc="2D4ADB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7CA3B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2A49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1424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7A57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9E6AF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AE846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E41F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556D0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5C3DF9"/>
    <w:multiLevelType w:val="hybridMultilevel"/>
    <w:tmpl w:val="6CC671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F84527"/>
    <w:multiLevelType w:val="hybridMultilevel"/>
    <w:tmpl w:val="E42AB31E"/>
    <w:lvl w:ilvl="0" w:tplc="3990B4E2">
      <w:start w:val="1230"/>
      <w:numFmt w:val="bullet"/>
      <w:lvlText w:val="-"/>
      <w:lvlJc w:val="left"/>
      <w:pPr>
        <w:ind w:left="1800" w:hanging="360"/>
      </w:pPr>
      <w:rPr>
        <w:rFonts w:ascii="Aptos" w:eastAsia="Times New Roman" w:hAnsi="Aptos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17362E02"/>
    <w:multiLevelType w:val="hybridMultilevel"/>
    <w:tmpl w:val="0BF03C8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953607"/>
    <w:multiLevelType w:val="hybridMultilevel"/>
    <w:tmpl w:val="E10069F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527F41"/>
    <w:multiLevelType w:val="hybridMultilevel"/>
    <w:tmpl w:val="7340D1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9E3793"/>
    <w:multiLevelType w:val="hybridMultilevel"/>
    <w:tmpl w:val="7072443C"/>
    <w:lvl w:ilvl="0" w:tplc="0C0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0" w15:restartNumberingAfterBreak="0">
    <w:nsid w:val="1CCB4416"/>
    <w:multiLevelType w:val="hybridMultilevel"/>
    <w:tmpl w:val="590A71C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2A0FDC"/>
    <w:multiLevelType w:val="hybridMultilevel"/>
    <w:tmpl w:val="C640FF22"/>
    <w:lvl w:ilvl="0" w:tplc="BF2689B6">
      <w:start w:val="1230"/>
      <w:numFmt w:val="bullet"/>
      <w:lvlText w:val="-"/>
      <w:lvlJc w:val="left"/>
      <w:pPr>
        <w:ind w:left="720" w:hanging="360"/>
      </w:pPr>
      <w:rPr>
        <w:rFonts w:ascii="Aptos" w:eastAsia="Times New Roman" w:hAnsi="Aptos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632683"/>
    <w:multiLevelType w:val="hybridMultilevel"/>
    <w:tmpl w:val="66C292FE"/>
    <w:lvl w:ilvl="0" w:tplc="3F7E53C0">
      <w:numFmt w:val="bullet"/>
      <w:lvlText w:val="-"/>
      <w:lvlJc w:val="left"/>
      <w:pPr>
        <w:ind w:left="411" w:hanging="360"/>
      </w:pPr>
      <w:rPr>
        <w:rFonts w:ascii="Aptos" w:eastAsia="Times New Roman" w:hAnsi="Aptos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3" w15:restartNumberingAfterBreak="0">
    <w:nsid w:val="1E002F84"/>
    <w:multiLevelType w:val="hybridMultilevel"/>
    <w:tmpl w:val="4894E7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6DC4FC"/>
    <w:multiLevelType w:val="hybridMultilevel"/>
    <w:tmpl w:val="C83AF5BA"/>
    <w:lvl w:ilvl="0" w:tplc="632C1B8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4B67C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1BEEE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AA40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24F0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6DEDA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1EAA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9C59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06626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FCB5827"/>
    <w:multiLevelType w:val="multilevel"/>
    <w:tmpl w:val="20640F2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20324929"/>
    <w:multiLevelType w:val="hybridMultilevel"/>
    <w:tmpl w:val="AD7ACD68"/>
    <w:lvl w:ilvl="0" w:tplc="0CC06F6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08E2A22"/>
    <w:multiLevelType w:val="hybridMultilevel"/>
    <w:tmpl w:val="48AEBB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57C5237"/>
    <w:multiLevelType w:val="hybridMultilevel"/>
    <w:tmpl w:val="7E6682F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33175C"/>
    <w:multiLevelType w:val="hybridMultilevel"/>
    <w:tmpl w:val="566E3FDA"/>
    <w:lvl w:ilvl="0" w:tplc="A830D2D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A266EB"/>
    <w:multiLevelType w:val="hybridMultilevel"/>
    <w:tmpl w:val="5970BA90"/>
    <w:lvl w:ilvl="0" w:tplc="979A93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F5AA81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DD4C0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7FEE8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7F85C8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1278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32BE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A0FF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184E2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E0F1435"/>
    <w:multiLevelType w:val="hybridMultilevel"/>
    <w:tmpl w:val="32C2AE16"/>
    <w:lvl w:ilvl="0" w:tplc="EE3E7B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7C43B6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4FC50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B8A0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0FC97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1B87F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6F012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476B0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58F8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F8F4ECA"/>
    <w:multiLevelType w:val="hybridMultilevel"/>
    <w:tmpl w:val="9EC2F9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07F3893"/>
    <w:multiLevelType w:val="hybridMultilevel"/>
    <w:tmpl w:val="491061A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A47024C"/>
    <w:multiLevelType w:val="multilevel"/>
    <w:tmpl w:val="8D86DA4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221372A"/>
    <w:multiLevelType w:val="hybridMultilevel"/>
    <w:tmpl w:val="FE0CC48E"/>
    <w:lvl w:ilvl="0" w:tplc="CBDA0674">
      <w:start w:val="1230"/>
      <w:numFmt w:val="bullet"/>
      <w:lvlText w:val="-"/>
      <w:lvlJc w:val="left"/>
      <w:pPr>
        <w:ind w:left="720" w:hanging="360"/>
      </w:pPr>
      <w:rPr>
        <w:rFonts w:ascii="Aptos" w:eastAsia="Times New Roman" w:hAnsi="Aptos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3E9EB28"/>
    <w:multiLevelType w:val="hybridMultilevel"/>
    <w:tmpl w:val="3B3482F8"/>
    <w:lvl w:ilvl="0" w:tplc="DDAEE1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E81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C82F8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A483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B06D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E4A7C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6305B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704D6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3AA4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717537"/>
    <w:multiLevelType w:val="hybridMultilevel"/>
    <w:tmpl w:val="09CA04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603DBA"/>
    <w:multiLevelType w:val="hybridMultilevel"/>
    <w:tmpl w:val="DABE3E92"/>
    <w:lvl w:ilvl="0" w:tplc="9536A3F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F16F7B"/>
    <w:multiLevelType w:val="hybridMultilevel"/>
    <w:tmpl w:val="E3C6ABF2"/>
    <w:lvl w:ilvl="0" w:tplc="3006D90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045624"/>
    <w:multiLevelType w:val="hybridMultilevel"/>
    <w:tmpl w:val="C31461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6E021C7"/>
    <w:multiLevelType w:val="hybridMultilevel"/>
    <w:tmpl w:val="FA60E0D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9833A9B"/>
    <w:multiLevelType w:val="hybridMultilevel"/>
    <w:tmpl w:val="B21AFFB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A3F31FD"/>
    <w:multiLevelType w:val="hybridMultilevel"/>
    <w:tmpl w:val="D5B05650"/>
    <w:lvl w:ilvl="0" w:tplc="C9D238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F627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6BADC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E0D0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061D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B3017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2D4F6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8893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27049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A5369E"/>
    <w:multiLevelType w:val="hybridMultilevel"/>
    <w:tmpl w:val="02EECF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393915"/>
    <w:multiLevelType w:val="hybridMultilevel"/>
    <w:tmpl w:val="3260F966"/>
    <w:lvl w:ilvl="0" w:tplc="891C67C4">
      <w:start w:val="1230"/>
      <w:numFmt w:val="bullet"/>
      <w:lvlText w:val="-"/>
      <w:lvlJc w:val="left"/>
      <w:pPr>
        <w:ind w:left="1800" w:hanging="360"/>
      </w:pPr>
      <w:rPr>
        <w:rFonts w:ascii="Aptos" w:eastAsia="Times New Roman" w:hAnsi="Aptos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6" w15:restartNumberingAfterBreak="0">
    <w:nsid w:val="5E327B1C"/>
    <w:multiLevelType w:val="hybridMultilevel"/>
    <w:tmpl w:val="54A84548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5EFD6763"/>
    <w:multiLevelType w:val="hybridMultilevel"/>
    <w:tmpl w:val="5A2014E8"/>
    <w:lvl w:ilvl="0" w:tplc="0DA841A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C832028"/>
    <w:multiLevelType w:val="hybridMultilevel"/>
    <w:tmpl w:val="62B8A60A"/>
    <w:lvl w:ilvl="0" w:tplc="0C090001">
      <w:start w:val="1"/>
      <w:numFmt w:val="bullet"/>
      <w:lvlText w:val=""/>
      <w:lvlJc w:val="left"/>
      <w:pPr>
        <w:ind w:left="411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39" w15:restartNumberingAfterBreak="0">
    <w:nsid w:val="6D274DB9"/>
    <w:multiLevelType w:val="hybridMultilevel"/>
    <w:tmpl w:val="E632A7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DA1AB5"/>
    <w:multiLevelType w:val="hybridMultilevel"/>
    <w:tmpl w:val="8738FCA6"/>
    <w:lvl w:ilvl="0" w:tplc="BF2689B6">
      <w:start w:val="1230"/>
      <w:numFmt w:val="bullet"/>
      <w:lvlText w:val="-"/>
      <w:lvlJc w:val="left"/>
      <w:pPr>
        <w:ind w:left="720" w:hanging="360"/>
      </w:pPr>
      <w:rPr>
        <w:rFonts w:ascii="Aptos" w:eastAsia="Times New Roman" w:hAnsi="Aptos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3880A6B"/>
    <w:multiLevelType w:val="multilevel"/>
    <w:tmpl w:val="BFEE9AB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4613521"/>
    <w:multiLevelType w:val="hybridMultilevel"/>
    <w:tmpl w:val="B5087F26"/>
    <w:lvl w:ilvl="0" w:tplc="6C02E7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BFE32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F5272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5A13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FE10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63E5A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E8A44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54E7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D047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6947075"/>
    <w:multiLevelType w:val="hybridMultilevel"/>
    <w:tmpl w:val="F40E732E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7E4C8AA4"/>
    <w:multiLevelType w:val="hybridMultilevel"/>
    <w:tmpl w:val="5656996A"/>
    <w:lvl w:ilvl="0" w:tplc="FEDCE0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6EA10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D6A2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22EF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F4ED1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30CD2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AA099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A801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AE640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9707821">
    <w:abstractNumId w:val="21"/>
  </w:num>
  <w:num w:numId="2" w16cid:durableId="1049918529">
    <w:abstractNumId w:val="3"/>
  </w:num>
  <w:num w:numId="3" w16cid:durableId="745616733">
    <w:abstractNumId w:val="33"/>
  </w:num>
  <w:num w:numId="4" w16cid:durableId="6828641">
    <w:abstractNumId w:val="20"/>
  </w:num>
  <w:num w:numId="5" w16cid:durableId="2095198481">
    <w:abstractNumId w:val="42"/>
  </w:num>
  <w:num w:numId="6" w16cid:durableId="1756322699">
    <w:abstractNumId w:val="44"/>
  </w:num>
  <w:num w:numId="7" w16cid:durableId="170998208">
    <w:abstractNumId w:val="26"/>
  </w:num>
  <w:num w:numId="8" w16cid:durableId="1274902337">
    <w:abstractNumId w:val="19"/>
  </w:num>
  <w:num w:numId="9" w16cid:durableId="15809122">
    <w:abstractNumId w:val="16"/>
  </w:num>
  <w:num w:numId="10" w16cid:durableId="2139755891">
    <w:abstractNumId w:val="29"/>
  </w:num>
  <w:num w:numId="11" w16cid:durableId="1771386022">
    <w:abstractNumId w:val="37"/>
  </w:num>
  <w:num w:numId="12" w16cid:durableId="1701397953">
    <w:abstractNumId w:val="14"/>
  </w:num>
  <w:num w:numId="13" w16cid:durableId="1589657315">
    <w:abstractNumId w:val="0"/>
  </w:num>
  <w:num w:numId="14" w16cid:durableId="755832621">
    <w:abstractNumId w:val="22"/>
  </w:num>
  <w:num w:numId="15" w16cid:durableId="1559592745">
    <w:abstractNumId w:val="39"/>
  </w:num>
  <w:num w:numId="16" w16cid:durableId="46727842">
    <w:abstractNumId w:val="4"/>
  </w:num>
  <w:num w:numId="17" w16cid:durableId="213490449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256742676">
    <w:abstractNumId w:val="17"/>
  </w:num>
  <w:num w:numId="19" w16cid:durableId="1925410236">
    <w:abstractNumId w:val="13"/>
  </w:num>
  <w:num w:numId="20" w16cid:durableId="216281061">
    <w:abstractNumId w:val="34"/>
  </w:num>
  <w:num w:numId="21" w16cid:durableId="1514807148">
    <w:abstractNumId w:val="24"/>
  </w:num>
  <w:num w:numId="22" w16cid:durableId="746654803">
    <w:abstractNumId w:val="15"/>
  </w:num>
  <w:num w:numId="23" w16cid:durableId="2069184135">
    <w:abstractNumId w:val="41"/>
  </w:num>
  <w:num w:numId="24" w16cid:durableId="893732716">
    <w:abstractNumId w:val="35"/>
  </w:num>
  <w:num w:numId="25" w16cid:durableId="353650444">
    <w:abstractNumId w:val="7"/>
  </w:num>
  <w:num w:numId="26" w16cid:durableId="431894956">
    <w:abstractNumId w:val="30"/>
  </w:num>
  <w:num w:numId="27" w16cid:durableId="115561368">
    <w:abstractNumId w:val="27"/>
  </w:num>
  <w:num w:numId="28" w16cid:durableId="2062096882">
    <w:abstractNumId w:val="17"/>
  </w:num>
  <w:num w:numId="29" w16cid:durableId="1911964073">
    <w:abstractNumId w:val="13"/>
  </w:num>
  <w:num w:numId="30" w16cid:durableId="1105661854">
    <w:abstractNumId w:val="34"/>
  </w:num>
  <w:num w:numId="31" w16cid:durableId="844635986">
    <w:abstractNumId w:val="7"/>
  </w:num>
  <w:num w:numId="32" w16cid:durableId="287977692">
    <w:abstractNumId w:val="18"/>
  </w:num>
  <w:num w:numId="33" w16cid:durableId="1624119220">
    <w:abstractNumId w:val="5"/>
  </w:num>
  <w:num w:numId="34" w16cid:durableId="1936593037">
    <w:abstractNumId w:val="8"/>
  </w:num>
  <w:num w:numId="35" w16cid:durableId="1928031473">
    <w:abstractNumId w:val="2"/>
  </w:num>
  <w:num w:numId="36" w16cid:durableId="713626945">
    <w:abstractNumId w:val="12"/>
  </w:num>
  <w:num w:numId="37" w16cid:durableId="1203978836">
    <w:abstractNumId w:val="11"/>
  </w:num>
  <w:num w:numId="38" w16cid:durableId="969937551">
    <w:abstractNumId w:val="10"/>
  </w:num>
  <w:num w:numId="39" w16cid:durableId="290018151">
    <w:abstractNumId w:val="31"/>
  </w:num>
  <w:num w:numId="40" w16cid:durableId="1481535556">
    <w:abstractNumId w:val="1"/>
  </w:num>
  <w:num w:numId="41" w16cid:durableId="1056275217">
    <w:abstractNumId w:val="6"/>
  </w:num>
  <w:num w:numId="42" w16cid:durableId="1594165606">
    <w:abstractNumId w:val="38"/>
  </w:num>
  <w:num w:numId="43" w16cid:durableId="2017920474">
    <w:abstractNumId w:val="23"/>
  </w:num>
  <w:num w:numId="44" w16cid:durableId="360207487">
    <w:abstractNumId w:val="36"/>
  </w:num>
  <w:num w:numId="45" w16cid:durableId="429201935">
    <w:abstractNumId w:val="43"/>
  </w:num>
  <w:num w:numId="46" w16cid:durableId="1932272178">
    <w:abstractNumId w:val="9"/>
  </w:num>
  <w:num w:numId="47" w16cid:durableId="785198634">
    <w:abstractNumId w:val="28"/>
  </w:num>
  <w:num w:numId="48" w16cid:durableId="1991981809">
    <w:abstractNumId w:val="25"/>
  </w:num>
  <w:num w:numId="49" w16cid:durableId="404841707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5C8F"/>
    <w:rsid w:val="00000174"/>
    <w:rsid w:val="000052A2"/>
    <w:rsid w:val="000178B7"/>
    <w:rsid w:val="0002736A"/>
    <w:rsid w:val="00046002"/>
    <w:rsid w:val="00073521"/>
    <w:rsid w:val="00075BB6"/>
    <w:rsid w:val="00084674"/>
    <w:rsid w:val="000926F2"/>
    <w:rsid w:val="000A6062"/>
    <w:rsid w:val="000A6A83"/>
    <w:rsid w:val="000C1DB5"/>
    <w:rsid w:val="000C4057"/>
    <w:rsid w:val="000C4A14"/>
    <w:rsid w:val="000C5C8F"/>
    <w:rsid w:val="000D16F4"/>
    <w:rsid w:val="0011104D"/>
    <w:rsid w:val="0011642E"/>
    <w:rsid w:val="00121EBA"/>
    <w:rsid w:val="001404F8"/>
    <w:rsid w:val="00144F47"/>
    <w:rsid w:val="001475C8"/>
    <w:rsid w:val="0015622F"/>
    <w:rsid w:val="001610B9"/>
    <w:rsid w:val="00163BFE"/>
    <w:rsid w:val="001662B0"/>
    <w:rsid w:val="001755A5"/>
    <w:rsid w:val="00184979"/>
    <w:rsid w:val="00195718"/>
    <w:rsid w:val="001A3901"/>
    <w:rsid w:val="001A7948"/>
    <w:rsid w:val="001B1560"/>
    <w:rsid w:val="001C20DD"/>
    <w:rsid w:val="001C52AC"/>
    <w:rsid w:val="001C6DEA"/>
    <w:rsid w:val="001E17C1"/>
    <w:rsid w:val="001E31D5"/>
    <w:rsid w:val="00204D24"/>
    <w:rsid w:val="00205B88"/>
    <w:rsid w:val="0024359B"/>
    <w:rsid w:val="00245D0C"/>
    <w:rsid w:val="0025217D"/>
    <w:rsid w:val="002542AA"/>
    <w:rsid w:val="002719EF"/>
    <w:rsid w:val="00274EFB"/>
    <w:rsid w:val="002761B8"/>
    <w:rsid w:val="00277E9C"/>
    <w:rsid w:val="00280919"/>
    <w:rsid w:val="00285845"/>
    <w:rsid w:val="00285E72"/>
    <w:rsid w:val="00291CA3"/>
    <w:rsid w:val="002937BE"/>
    <w:rsid w:val="002948C8"/>
    <w:rsid w:val="002B7A86"/>
    <w:rsid w:val="002D6013"/>
    <w:rsid w:val="002E2550"/>
    <w:rsid w:val="002E7901"/>
    <w:rsid w:val="002F6DDF"/>
    <w:rsid w:val="003054CB"/>
    <w:rsid w:val="00305AA1"/>
    <w:rsid w:val="00324685"/>
    <w:rsid w:val="00332C81"/>
    <w:rsid w:val="00342F6C"/>
    <w:rsid w:val="003444AC"/>
    <w:rsid w:val="00355960"/>
    <w:rsid w:val="00365F29"/>
    <w:rsid w:val="0037235B"/>
    <w:rsid w:val="00385B56"/>
    <w:rsid w:val="00397164"/>
    <w:rsid w:val="003A31F3"/>
    <w:rsid w:val="003B3146"/>
    <w:rsid w:val="003E2A05"/>
    <w:rsid w:val="004063EA"/>
    <w:rsid w:val="00421B94"/>
    <w:rsid w:val="00456579"/>
    <w:rsid w:val="00483E0D"/>
    <w:rsid w:val="004855D0"/>
    <w:rsid w:val="004A578C"/>
    <w:rsid w:val="004B29A6"/>
    <w:rsid w:val="004C2C55"/>
    <w:rsid w:val="004F5ED3"/>
    <w:rsid w:val="00501D45"/>
    <w:rsid w:val="005070C8"/>
    <w:rsid w:val="00507C88"/>
    <w:rsid w:val="00512E01"/>
    <w:rsid w:val="005169B3"/>
    <w:rsid w:val="00526979"/>
    <w:rsid w:val="00531F6B"/>
    <w:rsid w:val="0055055E"/>
    <w:rsid w:val="00555ACE"/>
    <w:rsid w:val="00562412"/>
    <w:rsid w:val="005772A1"/>
    <w:rsid w:val="00580D97"/>
    <w:rsid w:val="00582249"/>
    <w:rsid w:val="00587E38"/>
    <w:rsid w:val="005939A1"/>
    <w:rsid w:val="005A00B4"/>
    <w:rsid w:val="005A2E75"/>
    <w:rsid w:val="005C21AD"/>
    <w:rsid w:val="005C4154"/>
    <w:rsid w:val="005C6723"/>
    <w:rsid w:val="005C79E9"/>
    <w:rsid w:val="005F6538"/>
    <w:rsid w:val="005F7E31"/>
    <w:rsid w:val="0060176D"/>
    <w:rsid w:val="00606512"/>
    <w:rsid w:val="006119D5"/>
    <w:rsid w:val="00615A04"/>
    <w:rsid w:val="006210F8"/>
    <w:rsid w:val="0064025F"/>
    <w:rsid w:val="00640E9B"/>
    <w:rsid w:val="00650A74"/>
    <w:rsid w:val="00653BAD"/>
    <w:rsid w:val="00657133"/>
    <w:rsid w:val="00665406"/>
    <w:rsid w:val="006762BE"/>
    <w:rsid w:val="0069044E"/>
    <w:rsid w:val="0069414A"/>
    <w:rsid w:val="006B05D9"/>
    <w:rsid w:val="006B45D0"/>
    <w:rsid w:val="0071048F"/>
    <w:rsid w:val="007248A7"/>
    <w:rsid w:val="00727CCB"/>
    <w:rsid w:val="00727E11"/>
    <w:rsid w:val="00730EEA"/>
    <w:rsid w:val="00745018"/>
    <w:rsid w:val="007469E2"/>
    <w:rsid w:val="007507A1"/>
    <w:rsid w:val="00761A8E"/>
    <w:rsid w:val="00762E2E"/>
    <w:rsid w:val="0078247E"/>
    <w:rsid w:val="007A5EE3"/>
    <w:rsid w:val="007B3285"/>
    <w:rsid w:val="007C542C"/>
    <w:rsid w:val="007F3353"/>
    <w:rsid w:val="007F6382"/>
    <w:rsid w:val="00802CEB"/>
    <w:rsid w:val="00812C8F"/>
    <w:rsid w:val="008152CC"/>
    <w:rsid w:val="00820161"/>
    <w:rsid w:val="008272C4"/>
    <w:rsid w:val="008300DB"/>
    <w:rsid w:val="00832AC6"/>
    <w:rsid w:val="00845E93"/>
    <w:rsid w:val="00850A23"/>
    <w:rsid w:val="008510EF"/>
    <w:rsid w:val="00862015"/>
    <w:rsid w:val="00885316"/>
    <w:rsid w:val="008907C2"/>
    <w:rsid w:val="008A7080"/>
    <w:rsid w:val="008B11EE"/>
    <w:rsid w:val="008E1F81"/>
    <w:rsid w:val="008E3130"/>
    <w:rsid w:val="008F7CC4"/>
    <w:rsid w:val="008F7F3A"/>
    <w:rsid w:val="0090172E"/>
    <w:rsid w:val="009044BB"/>
    <w:rsid w:val="00905F52"/>
    <w:rsid w:val="00912791"/>
    <w:rsid w:val="009209F3"/>
    <w:rsid w:val="00926077"/>
    <w:rsid w:val="00932F42"/>
    <w:rsid w:val="00933AB9"/>
    <w:rsid w:val="00935A59"/>
    <w:rsid w:val="00943102"/>
    <w:rsid w:val="009517B7"/>
    <w:rsid w:val="00960B50"/>
    <w:rsid w:val="00981528"/>
    <w:rsid w:val="00983631"/>
    <w:rsid w:val="009A0A5A"/>
    <w:rsid w:val="009A3E0F"/>
    <w:rsid w:val="009C1AAA"/>
    <w:rsid w:val="009C776B"/>
    <w:rsid w:val="009D1AC9"/>
    <w:rsid w:val="009D295F"/>
    <w:rsid w:val="009D75A3"/>
    <w:rsid w:val="009D7908"/>
    <w:rsid w:val="009F32C5"/>
    <w:rsid w:val="009F48D3"/>
    <w:rsid w:val="00A04DE7"/>
    <w:rsid w:val="00A05E8A"/>
    <w:rsid w:val="00A05FC7"/>
    <w:rsid w:val="00A0788B"/>
    <w:rsid w:val="00A07C2B"/>
    <w:rsid w:val="00A21575"/>
    <w:rsid w:val="00A30C35"/>
    <w:rsid w:val="00A33234"/>
    <w:rsid w:val="00A34AA2"/>
    <w:rsid w:val="00A3512B"/>
    <w:rsid w:val="00A35BAE"/>
    <w:rsid w:val="00A56BEF"/>
    <w:rsid w:val="00A64D2C"/>
    <w:rsid w:val="00A922E2"/>
    <w:rsid w:val="00A95D4E"/>
    <w:rsid w:val="00AA5FF1"/>
    <w:rsid w:val="00AB2EA0"/>
    <w:rsid w:val="00AB4CD5"/>
    <w:rsid w:val="00AD37EE"/>
    <w:rsid w:val="00AD3CE1"/>
    <w:rsid w:val="00AD7C08"/>
    <w:rsid w:val="00AE085E"/>
    <w:rsid w:val="00B04DED"/>
    <w:rsid w:val="00B12DEB"/>
    <w:rsid w:val="00B2103F"/>
    <w:rsid w:val="00B213C4"/>
    <w:rsid w:val="00B34904"/>
    <w:rsid w:val="00B3695F"/>
    <w:rsid w:val="00B5554F"/>
    <w:rsid w:val="00B70E10"/>
    <w:rsid w:val="00BB27A9"/>
    <w:rsid w:val="00BB768D"/>
    <w:rsid w:val="00BD0587"/>
    <w:rsid w:val="00BD5C1B"/>
    <w:rsid w:val="00C02834"/>
    <w:rsid w:val="00C038DF"/>
    <w:rsid w:val="00C04F32"/>
    <w:rsid w:val="00C06882"/>
    <w:rsid w:val="00C06AE4"/>
    <w:rsid w:val="00C157AD"/>
    <w:rsid w:val="00C16F62"/>
    <w:rsid w:val="00C30650"/>
    <w:rsid w:val="00C33C68"/>
    <w:rsid w:val="00C42605"/>
    <w:rsid w:val="00C46419"/>
    <w:rsid w:val="00C531FB"/>
    <w:rsid w:val="00C54B2C"/>
    <w:rsid w:val="00C60E6C"/>
    <w:rsid w:val="00C64108"/>
    <w:rsid w:val="00C768BE"/>
    <w:rsid w:val="00C81047"/>
    <w:rsid w:val="00C86888"/>
    <w:rsid w:val="00C94F81"/>
    <w:rsid w:val="00CB2369"/>
    <w:rsid w:val="00CB4301"/>
    <w:rsid w:val="00CC23D0"/>
    <w:rsid w:val="00CC3492"/>
    <w:rsid w:val="00CD422D"/>
    <w:rsid w:val="00CE5031"/>
    <w:rsid w:val="00D06F33"/>
    <w:rsid w:val="00D076D0"/>
    <w:rsid w:val="00D24923"/>
    <w:rsid w:val="00D4284D"/>
    <w:rsid w:val="00D4445A"/>
    <w:rsid w:val="00D72802"/>
    <w:rsid w:val="00D94682"/>
    <w:rsid w:val="00D9712D"/>
    <w:rsid w:val="00DB4BEF"/>
    <w:rsid w:val="00DB4EB4"/>
    <w:rsid w:val="00DD44FB"/>
    <w:rsid w:val="00E02DC0"/>
    <w:rsid w:val="00E102F6"/>
    <w:rsid w:val="00E15B6C"/>
    <w:rsid w:val="00E25838"/>
    <w:rsid w:val="00E26DC1"/>
    <w:rsid w:val="00E44D7E"/>
    <w:rsid w:val="00E47FE5"/>
    <w:rsid w:val="00E52DC5"/>
    <w:rsid w:val="00E571BA"/>
    <w:rsid w:val="00E61232"/>
    <w:rsid w:val="00E6184C"/>
    <w:rsid w:val="00E8315A"/>
    <w:rsid w:val="00E93FE3"/>
    <w:rsid w:val="00E9528D"/>
    <w:rsid w:val="00E957E6"/>
    <w:rsid w:val="00EC0661"/>
    <w:rsid w:val="00ED5F40"/>
    <w:rsid w:val="00EF0E4A"/>
    <w:rsid w:val="00F01B71"/>
    <w:rsid w:val="00F20071"/>
    <w:rsid w:val="00F303F6"/>
    <w:rsid w:val="00F42FB0"/>
    <w:rsid w:val="00F5210A"/>
    <w:rsid w:val="00F60DD2"/>
    <w:rsid w:val="00F63C5F"/>
    <w:rsid w:val="00F77E9A"/>
    <w:rsid w:val="00F91F6F"/>
    <w:rsid w:val="00FD069E"/>
    <w:rsid w:val="00FE2506"/>
    <w:rsid w:val="00FF1F96"/>
    <w:rsid w:val="00FF4461"/>
    <w:rsid w:val="0A027BD0"/>
    <w:rsid w:val="1DF37DA4"/>
    <w:rsid w:val="2A680E27"/>
    <w:rsid w:val="2E069447"/>
    <w:rsid w:val="2E2E1166"/>
    <w:rsid w:val="2F3B7F4A"/>
    <w:rsid w:val="3360573A"/>
    <w:rsid w:val="339AE596"/>
    <w:rsid w:val="3DBDC039"/>
    <w:rsid w:val="4291315C"/>
    <w:rsid w:val="4EC7A6F6"/>
    <w:rsid w:val="57EB748A"/>
    <w:rsid w:val="596C3430"/>
    <w:rsid w:val="5A7958B6"/>
    <w:rsid w:val="60FA0771"/>
    <w:rsid w:val="6204DEC7"/>
    <w:rsid w:val="64502597"/>
    <w:rsid w:val="6581A0E8"/>
    <w:rsid w:val="6C202FFF"/>
    <w:rsid w:val="72A27BEB"/>
    <w:rsid w:val="75E2CC54"/>
    <w:rsid w:val="78F89512"/>
    <w:rsid w:val="7B18C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6C89F"/>
  <w15:docId w15:val="{04580579-E0C0-454E-B765-077057470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AU" w:eastAsia="en-A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65F29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365F29"/>
    <w:rPr>
      <w:u w:val="single"/>
    </w:rPr>
  </w:style>
  <w:style w:type="paragraph" w:styleId="Title">
    <w:name w:val="Title"/>
    <w:next w:val="Body"/>
    <w:rsid w:val="00365F29"/>
    <w:pPr>
      <w:keepNext/>
    </w:pPr>
    <w:rPr>
      <w:rFonts w:ascii="Helvetica" w:hAnsi="Helvetica" w:cs="Arial Unicode MS"/>
      <w:b/>
      <w:bCs/>
      <w:color w:val="000000"/>
      <w:sz w:val="60"/>
      <w:szCs w:val="60"/>
      <w:lang w:val="en-US"/>
    </w:rPr>
  </w:style>
  <w:style w:type="paragraph" w:customStyle="1" w:styleId="Body">
    <w:name w:val="Body"/>
    <w:rsid w:val="00365F29"/>
    <w:rPr>
      <w:rFonts w:ascii="Helvetica" w:hAnsi="Helvetica" w:cs="Arial Unicode MS"/>
      <w:color w:val="000000"/>
      <w:sz w:val="22"/>
      <w:szCs w:val="22"/>
      <w:lang w:val="en-US"/>
    </w:rPr>
  </w:style>
  <w:style w:type="paragraph" w:customStyle="1" w:styleId="Default">
    <w:name w:val="Default"/>
    <w:rsid w:val="00365F29"/>
    <w:rPr>
      <w:rFonts w:ascii="Helvetica" w:eastAsia="Helvetica" w:hAnsi="Helvetica" w:cs="Helvetica"/>
      <w:color w:val="000000"/>
      <w:sz w:val="22"/>
      <w:szCs w:val="22"/>
    </w:rPr>
  </w:style>
  <w:style w:type="table" w:customStyle="1" w:styleId="TableGrid1">
    <w:name w:val="Table Grid1"/>
    <w:basedOn w:val="TableNormal"/>
    <w:next w:val="TableGrid"/>
    <w:uiPriority w:val="59"/>
    <w:rsid w:val="00EF0E4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Times New Roman" w:hAnsi="Calibri"/>
      <w:sz w:val="22"/>
      <w:szCs w:val="22"/>
      <w:bdr w:val="none" w:sz="0" w:space="0" w:color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EF0E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98363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Times New Roman" w:hAnsi="Calibri"/>
      <w:sz w:val="22"/>
      <w:szCs w:val="22"/>
      <w:bdr w:val="none" w:sz="0" w:space="0" w:color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8A708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Times New Roman" w:hAnsi="Calibri"/>
      <w:sz w:val="22"/>
      <w:szCs w:val="22"/>
      <w:bdr w:val="none" w:sz="0" w:space="0" w:color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9A0A5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Times New Roman" w:hAnsi="Calibri"/>
      <w:sz w:val="22"/>
      <w:szCs w:val="22"/>
      <w:bdr w:val="none" w:sz="0" w:space="0" w:color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C04F3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Times New Roman" w:hAnsi="Calibri"/>
      <w:sz w:val="22"/>
      <w:szCs w:val="22"/>
      <w:bdr w:val="none" w:sz="0" w:space="0" w:color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31F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1F6B"/>
    <w:rPr>
      <w:rFonts w:ascii="Tahoma" w:hAnsi="Tahoma" w:cs="Tahoma"/>
      <w:sz w:val="16"/>
      <w:szCs w:val="16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531F6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31F6B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531F6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31F6B"/>
    <w:rPr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DD44FB"/>
    <w:pPr>
      <w:ind w:left="720"/>
      <w:contextualSpacing/>
    </w:pPr>
  </w:style>
  <w:style w:type="paragraph" w:styleId="Revision">
    <w:name w:val="Revision"/>
    <w:hidden/>
    <w:uiPriority w:val="99"/>
    <w:semiHidden/>
    <w:rsid w:val="00761A8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lang w:val="en-US" w:eastAsia="en-US"/>
    </w:rPr>
  </w:style>
  <w:style w:type="table" w:styleId="ListTable3-Accent1">
    <w:name w:val="List Table 3 Accent 1"/>
    <w:basedOn w:val="TableNormal"/>
    <w:uiPriority w:val="48"/>
    <w:rsid w:val="007F335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4"/>
      <w:szCs w:val="24"/>
      <w:bdr w:val="none" w:sz="0" w:space="0" w:color="auto"/>
      <w:lang w:eastAsia="en-US"/>
    </w:rPr>
    <w:tblPr>
      <w:tblStyleRowBandSize w:val="1"/>
      <w:tblStyleColBandSize w:val="1"/>
      <w:tblInd w:w="0" w:type="nil"/>
      <w:tblBorders>
        <w:top w:val="single" w:sz="4" w:space="0" w:color="499BC9" w:themeColor="accent1"/>
        <w:left w:val="single" w:sz="4" w:space="0" w:color="499BC9" w:themeColor="accent1"/>
        <w:bottom w:val="single" w:sz="4" w:space="0" w:color="499BC9" w:themeColor="accent1"/>
        <w:right w:val="single" w:sz="4" w:space="0" w:color="499BC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99BC9" w:themeFill="accent1"/>
      </w:tcPr>
    </w:tblStylePr>
    <w:tblStylePr w:type="lastRow">
      <w:rPr>
        <w:b/>
        <w:bCs/>
      </w:rPr>
      <w:tblPr/>
      <w:tcPr>
        <w:tcBorders>
          <w:top w:val="double" w:sz="4" w:space="0" w:color="499BC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99BC9" w:themeColor="accent1"/>
          <w:right w:val="single" w:sz="4" w:space="0" w:color="499BC9" w:themeColor="accent1"/>
        </w:tcBorders>
      </w:tcPr>
    </w:tblStylePr>
    <w:tblStylePr w:type="band1Horz">
      <w:tblPr/>
      <w:tcPr>
        <w:tcBorders>
          <w:top w:val="single" w:sz="4" w:space="0" w:color="499BC9" w:themeColor="accent1"/>
          <w:bottom w:val="single" w:sz="4" w:space="0" w:color="499BC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99BC9" w:themeColor="accent1"/>
          <w:left w:val="nil"/>
        </w:tcBorders>
      </w:tcPr>
    </w:tblStylePr>
    <w:tblStylePr w:type="swCell">
      <w:tblPr/>
      <w:tcPr>
        <w:tcBorders>
          <w:top w:val="double" w:sz="4" w:space="0" w:color="499BC9" w:themeColor="accent1"/>
          <w:right w:val="nil"/>
        </w:tcBorders>
      </w:tcPr>
    </w:tblStylePr>
  </w:style>
  <w:style w:type="paragraph" w:customStyle="1" w:styleId="paragraph">
    <w:name w:val="paragraph"/>
    <w:basedOn w:val="Normal"/>
    <w:rsid w:val="0082016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AU" w:eastAsia="en-AU"/>
    </w:rPr>
  </w:style>
  <w:style w:type="character" w:customStyle="1" w:styleId="normaltextrun">
    <w:name w:val="normaltextrun"/>
    <w:basedOn w:val="DefaultParagraphFont"/>
    <w:rsid w:val="00820161"/>
  </w:style>
  <w:style w:type="character" w:customStyle="1" w:styleId="eop">
    <w:name w:val="eop"/>
    <w:basedOn w:val="DefaultParagraphFont"/>
    <w:rsid w:val="008201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66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6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3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Landscape">
  <a:themeElements>
    <a:clrScheme name="BlankLandscape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Landscap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B7D1A-A586-494B-81D6-2088A51C8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946</Words>
  <Characters>5398</Characters>
  <Application>Microsoft Office Word</Application>
  <DocSecurity>0</DocSecurity>
  <Lines>44</Lines>
  <Paragraphs>12</Paragraphs>
  <ScaleCrop>false</ScaleCrop>
  <Company>Peninsula Health</Company>
  <LinksUpToDate>false</LinksUpToDate>
  <CharactersWithSpaces>6332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Saad Al Noaman</dc:creator>
  <cp:lastModifiedBy>Timothy Smith</cp:lastModifiedBy>
  <cp:revision>27</cp:revision>
  <dcterms:created xsi:type="dcterms:W3CDTF">2024-04-02T03:58:00Z</dcterms:created>
  <dcterms:modified xsi:type="dcterms:W3CDTF">2024-05-30T01:01:00Z</dcterms:modified>
</cp:coreProperties>
</file>